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2" w:rsidRPr="00A162DE" w:rsidRDefault="00484D4F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33425" cy="962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EF3312" w:rsidRPr="005222B1" w:rsidTr="00484D4F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E42E92" w:rsidRDefault="00E42E92" w:rsidP="002F65B4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bCs/>
                <w:sz w:val="32"/>
                <w:szCs w:val="18"/>
              </w:rPr>
            </w:pPr>
          </w:p>
          <w:p w:rsidR="00EF3312" w:rsidRPr="00A162DE" w:rsidRDefault="00EF3312" w:rsidP="00CA53FE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162DE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</w:t>
            </w:r>
            <w:r w:rsidRPr="000E5E71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№ </w:t>
            </w:r>
            <w:r w:rsidR="00CA53FE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05</w:t>
            </w:r>
            <w:r w:rsidR="00362787" w:rsidRPr="000E5E71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</w:t>
            </w:r>
            <w:r w:rsidR="002C7BAD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0</w:t>
            </w:r>
            <w:r w:rsidR="00CA53FE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4</w:t>
            </w:r>
            <w:r w:rsidR="00362787" w:rsidRPr="000E5E71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-</w:t>
            </w:r>
            <w:r w:rsidR="002F65B4" w:rsidRPr="000E5E71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1</w:t>
            </w:r>
          </w:p>
        </w:tc>
      </w:tr>
    </w:tbl>
    <w:p w:rsidR="00484D4F" w:rsidRDefault="00484D4F" w:rsidP="00484D4F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4D4F" w:rsidRPr="00484D4F" w:rsidRDefault="00484D4F" w:rsidP="00484D4F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D4F">
        <w:rPr>
          <w:rFonts w:ascii="Times New Roman" w:hAnsi="Times New Roman"/>
          <w:sz w:val="26"/>
          <w:szCs w:val="26"/>
        </w:rPr>
        <w:t>Санкт-Петербург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CA53FE">
        <w:rPr>
          <w:rFonts w:ascii="Times New Roman" w:hAnsi="Times New Roman"/>
          <w:sz w:val="26"/>
          <w:szCs w:val="26"/>
        </w:rPr>
        <w:t xml:space="preserve">  05</w:t>
      </w:r>
      <w:r>
        <w:rPr>
          <w:rFonts w:ascii="Times New Roman" w:hAnsi="Times New Roman"/>
          <w:sz w:val="26"/>
          <w:szCs w:val="26"/>
        </w:rPr>
        <w:t xml:space="preserve"> </w:t>
      </w:r>
      <w:r w:rsidR="00CA53FE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484D4F" w:rsidRDefault="00484D4F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84D4F" w:rsidRDefault="00484D4F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A1EA2" w:rsidRPr="00474735" w:rsidRDefault="000A1EA2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74735">
        <w:rPr>
          <w:rFonts w:ascii="Times New Roman" w:hAnsi="Times New Roman"/>
          <w:b/>
          <w:sz w:val="26"/>
          <w:szCs w:val="26"/>
        </w:rPr>
        <w:t>«</w:t>
      </w:r>
      <w:r w:rsidR="00FA4BD3" w:rsidRPr="00474735">
        <w:rPr>
          <w:rFonts w:ascii="Times New Roman" w:hAnsi="Times New Roman"/>
          <w:b/>
          <w:sz w:val="26"/>
          <w:szCs w:val="26"/>
        </w:rPr>
        <w:t>О</w:t>
      </w:r>
      <w:r w:rsidR="002C7BAD">
        <w:rPr>
          <w:rFonts w:ascii="Times New Roman" w:hAnsi="Times New Roman"/>
          <w:b/>
          <w:sz w:val="26"/>
          <w:szCs w:val="26"/>
        </w:rPr>
        <w:t xml:space="preserve">б утверждении </w:t>
      </w:r>
      <w:r w:rsidR="002C7BAD" w:rsidRPr="002C7BAD">
        <w:rPr>
          <w:rFonts w:ascii="Times New Roman" w:hAnsi="Times New Roman"/>
          <w:b/>
          <w:sz w:val="26"/>
          <w:szCs w:val="26"/>
        </w:rPr>
        <w:t>Поряд</w:t>
      </w:r>
      <w:r w:rsidR="002C7BAD">
        <w:rPr>
          <w:rFonts w:ascii="Times New Roman" w:hAnsi="Times New Roman"/>
          <w:b/>
          <w:sz w:val="26"/>
          <w:szCs w:val="26"/>
        </w:rPr>
        <w:t>ка</w:t>
      </w:r>
      <w:r w:rsidR="002C7BAD" w:rsidRPr="002C7BAD">
        <w:rPr>
          <w:rFonts w:ascii="Times New Roman" w:hAnsi="Times New Roman"/>
          <w:b/>
          <w:sz w:val="26"/>
          <w:szCs w:val="26"/>
        </w:rPr>
        <w:t xml:space="preserve"> проведения обследования зеленых насаждений, по результатам которого производятся работы по санитарной прочистке, санитарной </w:t>
      </w:r>
      <w:r w:rsidR="002C7BAD">
        <w:rPr>
          <w:rFonts w:ascii="Times New Roman" w:hAnsi="Times New Roman"/>
          <w:b/>
          <w:sz w:val="26"/>
          <w:szCs w:val="26"/>
        </w:rPr>
        <w:t xml:space="preserve">или </w:t>
      </w:r>
      <w:r w:rsidR="002C7BAD" w:rsidRPr="002C7BAD">
        <w:rPr>
          <w:rFonts w:ascii="Times New Roman" w:hAnsi="Times New Roman"/>
          <w:b/>
          <w:sz w:val="26"/>
          <w:szCs w:val="26"/>
        </w:rPr>
        <w:t>формовочной обрезке, корчевке пня</w:t>
      </w:r>
      <w:r w:rsidR="002C7BAD">
        <w:rPr>
          <w:rFonts w:ascii="Times New Roman" w:hAnsi="Times New Roman"/>
          <w:b/>
          <w:sz w:val="26"/>
          <w:szCs w:val="26"/>
        </w:rPr>
        <w:t>»</w:t>
      </w:r>
      <w:r w:rsidR="002F65B4">
        <w:rPr>
          <w:rFonts w:ascii="Times New Roman" w:hAnsi="Times New Roman"/>
          <w:b/>
          <w:sz w:val="26"/>
          <w:szCs w:val="26"/>
        </w:rPr>
        <w:t xml:space="preserve"> </w:t>
      </w:r>
    </w:p>
    <w:p w:rsidR="00474735" w:rsidRDefault="00474735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6BC3" w:rsidRPr="00474735" w:rsidRDefault="008F6BC3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3312" w:rsidRDefault="00474735" w:rsidP="002C7BAD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положениями </w:t>
      </w:r>
      <w:r w:rsidR="002C7BAD">
        <w:rPr>
          <w:rFonts w:ascii="Times New Roman" w:hAnsi="Times New Roman"/>
          <w:sz w:val="26"/>
          <w:szCs w:val="26"/>
        </w:rPr>
        <w:t xml:space="preserve">Закона Санкт-Петербурга </w:t>
      </w:r>
      <w:r w:rsidR="002C7BAD" w:rsidRPr="002C7BAD">
        <w:rPr>
          <w:rFonts w:ascii="Times New Roman" w:hAnsi="Times New Roman"/>
          <w:sz w:val="26"/>
          <w:szCs w:val="26"/>
        </w:rPr>
        <w:t>от 28.06.2010</w:t>
      </w:r>
      <w:r w:rsidR="00484D4F">
        <w:rPr>
          <w:rFonts w:ascii="Times New Roman" w:hAnsi="Times New Roman"/>
          <w:sz w:val="26"/>
          <w:szCs w:val="26"/>
        </w:rPr>
        <w:t xml:space="preserve"> </w:t>
      </w:r>
      <w:r w:rsidR="002C7BAD">
        <w:rPr>
          <w:rFonts w:ascii="Times New Roman" w:hAnsi="Times New Roman"/>
          <w:sz w:val="26"/>
          <w:szCs w:val="26"/>
        </w:rPr>
        <w:t>№</w:t>
      </w:r>
      <w:r w:rsidR="002C7BAD" w:rsidRPr="002C7BAD">
        <w:rPr>
          <w:rFonts w:ascii="Times New Roman" w:hAnsi="Times New Roman"/>
          <w:sz w:val="26"/>
          <w:szCs w:val="26"/>
        </w:rPr>
        <w:t xml:space="preserve"> 396-88</w:t>
      </w:r>
      <w:r w:rsidR="002C7BAD">
        <w:rPr>
          <w:rFonts w:ascii="Times New Roman" w:hAnsi="Times New Roman"/>
          <w:sz w:val="26"/>
          <w:szCs w:val="26"/>
        </w:rPr>
        <w:t xml:space="preserve"> «</w:t>
      </w:r>
      <w:r w:rsidR="002C7BAD" w:rsidRPr="002C7BAD">
        <w:rPr>
          <w:rFonts w:ascii="Times New Roman" w:hAnsi="Times New Roman"/>
          <w:sz w:val="26"/>
          <w:szCs w:val="26"/>
        </w:rPr>
        <w:t>О зеленых насаждениях в Санкт-Петербурге</w:t>
      </w:r>
      <w:r w:rsidR="002C7BAD">
        <w:rPr>
          <w:rFonts w:ascii="Times New Roman" w:hAnsi="Times New Roman"/>
          <w:sz w:val="26"/>
          <w:szCs w:val="26"/>
        </w:rPr>
        <w:t>»,</w:t>
      </w:r>
      <w:r w:rsidR="000E7CA1">
        <w:rPr>
          <w:rFonts w:ascii="Times New Roman" w:hAnsi="Times New Roman"/>
          <w:sz w:val="26"/>
          <w:szCs w:val="26"/>
        </w:rPr>
        <w:t xml:space="preserve"> Закона Санкт-Петербурга </w:t>
      </w:r>
      <w:r w:rsidR="002C7BAD">
        <w:rPr>
          <w:rFonts w:ascii="Times New Roman" w:hAnsi="Times New Roman"/>
          <w:sz w:val="26"/>
          <w:szCs w:val="26"/>
        </w:rPr>
        <w:t xml:space="preserve"> </w:t>
      </w:r>
      <w:r w:rsidR="000E7CA1" w:rsidRPr="000E7CA1">
        <w:rPr>
          <w:rFonts w:ascii="Times New Roman" w:hAnsi="Times New Roman"/>
          <w:sz w:val="26"/>
          <w:szCs w:val="26"/>
        </w:rPr>
        <w:t xml:space="preserve">от 23.09.2009 </w:t>
      </w:r>
      <w:r w:rsidR="000E7CA1">
        <w:rPr>
          <w:rFonts w:ascii="Times New Roman" w:hAnsi="Times New Roman"/>
          <w:sz w:val="26"/>
          <w:szCs w:val="26"/>
        </w:rPr>
        <w:t>№</w:t>
      </w:r>
      <w:r w:rsidR="000E7CA1" w:rsidRPr="000E7CA1">
        <w:rPr>
          <w:rFonts w:ascii="Times New Roman" w:hAnsi="Times New Roman"/>
          <w:sz w:val="26"/>
          <w:szCs w:val="26"/>
        </w:rPr>
        <w:t xml:space="preserve"> 420-79</w:t>
      </w:r>
      <w:r w:rsidR="000E7CA1">
        <w:rPr>
          <w:rFonts w:ascii="Times New Roman" w:hAnsi="Times New Roman"/>
          <w:sz w:val="26"/>
          <w:szCs w:val="26"/>
        </w:rPr>
        <w:t xml:space="preserve"> «</w:t>
      </w:r>
      <w:r w:rsidR="000E7CA1" w:rsidRPr="000E7CA1">
        <w:rPr>
          <w:rFonts w:ascii="Times New Roman" w:hAnsi="Times New Roman"/>
          <w:sz w:val="26"/>
          <w:szCs w:val="26"/>
        </w:rPr>
        <w:t>Об организации местного са</w:t>
      </w:r>
      <w:r w:rsidR="000E7CA1">
        <w:rPr>
          <w:rFonts w:ascii="Times New Roman" w:hAnsi="Times New Roman"/>
          <w:sz w:val="26"/>
          <w:szCs w:val="26"/>
        </w:rPr>
        <w:t>моуправления в</w:t>
      </w:r>
      <w:r w:rsidR="00484D4F">
        <w:rPr>
          <w:rFonts w:ascii="Times New Roman" w:hAnsi="Times New Roman"/>
          <w:sz w:val="26"/>
          <w:szCs w:val="26"/>
        </w:rPr>
        <w:t xml:space="preserve"> </w:t>
      </w:r>
      <w:r w:rsidR="000E7CA1">
        <w:rPr>
          <w:rFonts w:ascii="Times New Roman" w:hAnsi="Times New Roman"/>
          <w:sz w:val="26"/>
          <w:szCs w:val="26"/>
        </w:rPr>
        <w:t xml:space="preserve">Санкт-Петербурге» </w:t>
      </w:r>
      <w:r>
        <w:rPr>
          <w:rFonts w:ascii="Times New Roman" w:hAnsi="Times New Roman"/>
          <w:sz w:val="26"/>
          <w:szCs w:val="26"/>
        </w:rPr>
        <w:t>м</w:t>
      </w:r>
      <w:r w:rsidR="00EF3312" w:rsidRPr="00474735">
        <w:rPr>
          <w:rFonts w:ascii="Times New Roman" w:hAnsi="Times New Roman"/>
          <w:sz w:val="26"/>
          <w:szCs w:val="26"/>
        </w:rPr>
        <w:t xml:space="preserve">естная Администрация </w:t>
      </w:r>
      <w:r>
        <w:rPr>
          <w:rFonts w:ascii="Times New Roman" w:hAnsi="Times New Roman"/>
          <w:sz w:val="26"/>
          <w:szCs w:val="26"/>
        </w:rPr>
        <w:t>МО</w:t>
      </w:r>
      <w:r w:rsidR="00EF3312" w:rsidRPr="00474735">
        <w:rPr>
          <w:rFonts w:ascii="Times New Roman" w:hAnsi="Times New Roman"/>
          <w:sz w:val="26"/>
          <w:szCs w:val="26"/>
        </w:rPr>
        <w:t xml:space="preserve"> Адмиралтейский округ </w:t>
      </w:r>
      <w:r w:rsidR="00776DFD" w:rsidRPr="00474735">
        <w:rPr>
          <w:rFonts w:ascii="Times New Roman" w:hAnsi="Times New Roman"/>
          <w:b/>
          <w:sz w:val="26"/>
          <w:szCs w:val="26"/>
        </w:rPr>
        <w:t>постанов</w:t>
      </w:r>
      <w:r w:rsidR="00371C0B" w:rsidRPr="00474735">
        <w:rPr>
          <w:rFonts w:ascii="Times New Roman" w:hAnsi="Times New Roman"/>
          <w:b/>
          <w:sz w:val="26"/>
          <w:szCs w:val="26"/>
        </w:rPr>
        <w:t>ляет</w:t>
      </w:r>
      <w:r w:rsidR="00EF3312" w:rsidRPr="00474735">
        <w:rPr>
          <w:rFonts w:ascii="Times New Roman" w:hAnsi="Times New Roman"/>
          <w:b/>
          <w:sz w:val="26"/>
          <w:szCs w:val="26"/>
        </w:rPr>
        <w:t xml:space="preserve">: </w:t>
      </w:r>
    </w:p>
    <w:p w:rsidR="001E7CEA" w:rsidRDefault="001E7CEA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7CA1" w:rsidRDefault="000E7CA1" w:rsidP="00AB5E3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65B4" w:rsidRDefault="000E7CA1" w:rsidP="000E7CA1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Порядок </w:t>
      </w:r>
      <w:r w:rsidRPr="000E7CA1">
        <w:rPr>
          <w:rFonts w:ascii="Times New Roman" w:hAnsi="Times New Roman"/>
          <w:sz w:val="26"/>
          <w:szCs w:val="26"/>
        </w:rPr>
        <w:t>проведения обследования зеленых насаждений, по результатам которого производятся работы по санитарной прочистке, санитарной или формовочной обрезке, корчевке пня</w:t>
      </w:r>
      <w:r>
        <w:rPr>
          <w:rFonts w:ascii="Times New Roman" w:hAnsi="Times New Roman"/>
          <w:sz w:val="26"/>
          <w:szCs w:val="26"/>
        </w:rPr>
        <w:t>, согласно Приложению к настоящему Постановлению</w:t>
      </w:r>
      <w:r w:rsidR="002F65B4" w:rsidRPr="00743930">
        <w:rPr>
          <w:rFonts w:ascii="Times New Roman" w:hAnsi="Times New Roman"/>
          <w:sz w:val="26"/>
          <w:szCs w:val="26"/>
        </w:rPr>
        <w:t>;</w:t>
      </w:r>
    </w:p>
    <w:p w:rsidR="008F6BC3" w:rsidRDefault="008F6BC3" w:rsidP="008F6BC3">
      <w:pPr>
        <w:pStyle w:val="a4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42E92" w:rsidRDefault="000E7CA1" w:rsidP="000E7CA1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настоящее Постановление в порядке, определенном Уставом МО Адмиралтейский округ.</w:t>
      </w:r>
      <w:r w:rsidR="00743930">
        <w:rPr>
          <w:rFonts w:ascii="Times New Roman" w:hAnsi="Times New Roman"/>
          <w:sz w:val="26"/>
          <w:szCs w:val="26"/>
        </w:rPr>
        <w:t xml:space="preserve"> </w:t>
      </w:r>
    </w:p>
    <w:p w:rsidR="000E7CA1" w:rsidRDefault="000E7CA1" w:rsidP="000E7CA1">
      <w:pPr>
        <w:pStyle w:val="a3"/>
        <w:rPr>
          <w:rFonts w:ascii="Times New Roman" w:hAnsi="Times New Roman"/>
          <w:sz w:val="26"/>
          <w:szCs w:val="26"/>
        </w:rPr>
      </w:pPr>
    </w:p>
    <w:p w:rsidR="004B7C3E" w:rsidRPr="004B7C3E" w:rsidRDefault="004B7C3E" w:rsidP="00E42E92">
      <w:pPr>
        <w:pStyle w:val="a4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474735" w:rsidRPr="004B7C3E" w:rsidRDefault="00B65867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C3E">
        <w:rPr>
          <w:rFonts w:ascii="Times New Roman" w:hAnsi="Times New Roman" w:cs="Times New Roman"/>
          <w:b/>
          <w:sz w:val="26"/>
          <w:szCs w:val="26"/>
        </w:rPr>
        <w:t>Глава</w:t>
      </w:r>
      <w:r w:rsidR="008075B8" w:rsidRPr="004B7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190" w:rsidRPr="004B7C3E">
        <w:rPr>
          <w:rFonts w:ascii="Times New Roman" w:hAnsi="Times New Roman" w:cs="Times New Roman"/>
          <w:b/>
          <w:sz w:val="26"/>
          <w:szCs w:val="26"/>
        </w:rPr>
        <w:t xml:space="preserve">местной Администрации </w:t>
      </w:r>
    </w:p>
    <w:p w:rsidR="007E0190" w:rsidRDefault="00474735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C3E">
        <w:rPr>
          <w:rFonts w:ascii="Times New Roman" w:hAnsi="Times New Roman" w:cs="Times New Roman"/>
          <w:b/>
          <w:sz w:val="26"/>
          <w:szCs w:val="26"/>
        </w:rPr>
        <w:t>М</w:t>
      </w:r>
      <w:r w:rsidR="007E0190" w:rsidRPr="004B7C3E">
        <w:rPr>
          <w:rFonts w:ascii="Times New Roman" w:hAnsi="Times New Roman" w:cs="Times New Roman"/>
          <w:b/>
          <w:sz w:val="26"/>
          <w:szCs w:val="26"/>
        </w:rPr>
        <w:t>О</w:t>
      </w:r>
      <w:r w:rsidR="008075B8" w:rsidRPr="004B7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190" w:rsidRPr="004B7C3E">
        <w:rPr>
          <w:rFonts w:ascii="Times New Roman" w:hAnsi="Times New Roman" w:cs="Times New Roman"/>
          <w:b/>
          <w:sz w:val="26"/>
          <w:szCs w:val="26"/>
        </w:rPr>
        <w:t>Адмиралтейский округ</w:t>
      </w:r>
      <w:r w:rsidR="007E0190" w:rsidRPr="004B7C3E">
        <w:rPr>
          <w:rFonts w:ascii="Times New Roman" w:hAnsi="Times New Roman" w:cs="Times New Roman"/>
          <w:b/>
          <w:sz w:val="26"/>
          <w:szCs w:val="26"/>
        </w:rPr>
        <w:tab/>
      </w:r>
      <w:r w:rsidR="007E0190" w:rsidRPr="004B7C3E">
        <w:rPr>
          <w:rFonts w:ascii="Times New Roman" w:hAnsi="Times New Roman" w:cs="Times New Roman"/>
          <w:b/>
          <w:sz w:val="26"/>
          <w:szCs w:val="26"/>
        </w:rPr>
        <w:tab/>
      </w:r>
      <w:r w:rsidR="007E0190" w:rsidRPr="004B7C3E">
        <w:rPr>
          <w:rFonts w:ascii="Times New Roman" w:hAnsi="Times New Roman" w:cs="Times New Roman"/>
          <w:b/>
          <w:sz w:val="26"/>
          <w:szCs w:val="26"/>
        </w:rPr>
        <w:tab/>
      </w:r>
      <w:r w:rsidRPr="004B7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5867" w:rsidRPr="004B7C3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B7C3E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4B7C3E" w:rsidRPr="004B7C3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65867" w:rsidRPr="004B7C3E">
        <w:rPr>
          <w:rFonts w:ascii="Times New Roman" w:hAnsi="Times New Roman" w:cs="Times New Roman"/>
          <w:b/>
          <w:sz w:val="26"/>
          <w:szCs w:val="26"/>
        </w:rPr>
        <w:t xml:space="preserve">     Н.В. Крылов</w:t>
      </w: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487A" w:rsidRDefault="005A487A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313" w:rsidRDefault="000E7CA1" w:rsidP="000A3313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E7CA1" w:rsidRPr="000A3313" w:rsidRDefault="000E7CA1" w:rsidP="000A3313">
      <w:pPr>
        <w:pStyle w:val="ConsNonformat"/>
        <w:widowControl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Pr="000E7CA1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E7CA1" w:rsidRDefault="000E7CA1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местной Администрации</w:t>
      </w:r>
    </w:p>
    <w:p w:rsidR="000E7CA1" w:rsidRDefault="000E7CA1" w:rsidP="000E7CA1">
      <w:pPr>
        <w:pStyle w:val="ConsNonformat"/>
        <w:widowControl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Адмиралтейский округ</w:t>
      </w:r>
    </w:p>
    <w:p w:rsidR="000E7CA1" w:rsidRDefault="000E7CA1" w:rsidP="000E7CA1">
      <w:pPr>
        <w:pStyle w:val="ConsNonformat"/>
        <w:widowControl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A53F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A53F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84D4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A53FE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A53FE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-1</w:t>
      </w:r>
    </w:p>
    <w:p w:rsidR="000E7CA1" w:rsidRDefault="000E7CA1" w:rsidP="000E7CA1">
      <w:pPr>
        <w:pStyle w:val="ConsNonformat"/>
        <w:widowControl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CA1" w:rsidRDefault="000E7CA1" w:rsidP="000E7CA1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7CA1" w:rsidRDefault="000E7CA1" w:rsidP="000E7CA1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E7CA1" w:rsidRDefault="000E7CA1" w:rsidP="000E7CA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E7CA1">
        <w:rPr>
          <w:rFonts w:ascii="Times New Roman" w:hAnsi="Times New Roman" w:cs="Times New Roman"/>
          <w:sz w:val="26"/>
          <w:szCs w:val="26"/>
        </w:rPr>
        <w:t xml:space="preserve">проведения обследования зеленых насаждений, по результатам которого производятся работы по санитарной прочистке, санитарной или </w:t>
      </w:r>
    </w:p>
    <w:p w:rsidR="000E7CA1" w:rsidRDefault="000E7CA1" w:rsidP="000E7CA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E7CA1">
        <w:rPr>
          <w:rFonts w:ascii="Times New Roman" w:hAnsi="Times New Roman" w:cs="Times New Roman"/>
          <w:sz w:val="26"/>
          <w:szCs w:val="26"/>
        </w:rPr>
        <w:t>формовочной обрезке, корчевке пня</w:t>
      </w:r>
    </w:p>
    <w:p w:rsidR="000E7CA1" w:rsidRDefault="000E7CA1" w:rsidP="000E7CA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C1A15" w:rsidRDefault="008C1A15" w:rsidP="000E7CA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C1A15" w:rsidRDefault="008C1A15" w:rsidP="000E7CA1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E7CA1" w:rsidRPr="000E7CA1" w:rsidRDefault="000E7CA1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C1A15">
        <w:rPr>
          <w:rFonts w:ascii="Times New Roman" w:hAnsi="Times New Roman" w:cs="Times New Roman"/>
          <w:sz w:val="26"/>
          <w:szCs w:val="26"/>
        </w:rPr>
        <w:tab/>
      </w:r>
      <w:r w:rsidRPr="000E7CA1">
        <w:rPr>
          <w:rFonts w:ascii="Times New Roman" w:hAnsi="Times New Roman" w:cs="Times New Roman"/>
          <w:sz w:val="26"/>
          <w:szCs w:val="26"/>
        </w:rPr>
        <w:t xml:space="preserve">Целью обследования зеленых насаждений является выявление зеленых насаждений, которые </w:t>
      </w:r>
      <w:r>
        <w:rPr>
          <w:rFonts w:ascii="Times New Roman" w:hAnsi="Times New Roman" w:cs="Times New Roman"/>
          <w:sz w:val="26"/>
          <w:szCs w:val="26"/>
        </w:rPr>
        <w:t>нуждаются в</w:t>
      </w:r>
      <w:r w:rsidRPr="000E7CA1">
        <w:rPr>
          <w:rFonts w:ascii="Times New Roman" w:hAnsi="Times New Roman" w:cs="Times New Roman"/>
          <w:sz w:val="26"/>
          <w:szCs w:val="26"/>
        </w:rPr>
        <w:t xml:space="preserve"> санитарной прочистке,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E7CA1">
        <w:rPr>
          <w:rFonts w:ascii="Times New Roman" w:hAnsi="Times New Roman" w:cs="Times New Roman"/>
          <w:sz w:val="26"/>
          <w:szCs w:val="26"/>
        </w:rPr>
        <w:t xml:space="preserve">санитарной обрезке кроны,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E7CA1">
        <w:rPr>
          <w:rFonts w:ascii="Times New Roman" w:hAnsi="Times New Roman" w:cs="Times New Roman"/>
          <w:sz w:val="26"/>
          <w:szCs w:val="26"/>
        </w:rPr>
        <w:t>формовочной обрезке</w:t>
      </w:r>
      <w:r>
        <w:rPr>
          <w:rFonts w:ascii="Times New Roman" w:hAnsi="Times New Roman" w:cs="Times New Roman"/>
          <w:sz w:val="26"/>
          <w:szCs w:val="26"/>
        </w:rPr>
        <w:t xml:space="preserve"> кроны</w:t>
      </w:r>
      <w:r w:rsidRPr="000E7C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корчевке пня</w:t>
      </w:r>
      <w:r w:rsidRPr="000E7C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7CA1" w:rsidRDefault="000E7CA1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E7CA1">
        <w:rPr>
          <w:rFonts w:ascii="Times New Roman" w:hAnsi="Times New Roman" w:cs="Times New Roman"/>
          <w:sz w:val="26"/>
          <w:szCs w:val="26"/>
        </w:rPr>
        <w:t xml:space="preserve">. </w:t>
      </w:r>
      <w:r w:rsidR="008C1A15">
        <w:rPr>
          <w:rFonts w:ascii="Times New Roman" w:hAnsi="Times New Roman" w:cs="Times New Roman"/>
          <w:sz w:val="26"/>
          <w:szCs w:val="26"/>
        </w:rPr>
        <w:tab/>
      </w:r>
      <w:r w:rsidRPr="000E7CA1">
        <w:rPr>
          <w:rFonts w:ascii="Times New Roman" w:hAnsi="Times New Roman" w:cs="Times New Roman"/>
          <w:sz w:val="26"/>
          <w:szCs w:val="26"/>
        </w:rPr>
        <w:t>Обследование зеленых насаждений организуется по письменным обращениям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или) юридических лиц либо по инициативе администрации МО Адмиралтейский округ.</w:t>
      </w:r>
    </w:p>
    <w:p w:rsidR="008C1A15" w:rsidRDefault="008C1A15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1A15" w:rsidRDefault="008C1A15" w:rsidP="008C1A15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  <w:r w:rsidRPr="008C1A15">
        <w:rPr>
          <w:rFonts w:ascii="Times New Roman" w:hAnsi="Times New Roman" w:cs="Times New Roman"/>
          <w:sz w:val="26"/>
          <w:szCs w:val="26"/>
        </w:rPr>
        <w:t>Период и сроки проведения обследования зеленых насаждений</w:t>
      </w:r>
    </w:p>
    <w:p w:rsidR="008C1A15" w:rsidRPr="000E7CA1" w:rsidRDefault="008C1A15" w:rsidP="008C1A15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1A15" w:rsidRDefault="008C1A15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Обследование лиственных видов зеленых насаждений проводится после полного завершения распускания зеленых насаждений до опадания листьев. </w:t>
      </w:r>
    </w:p>
    <w:p w:rsidR="008C1A15" w:rsidRDefault="000E7CA1" w:rsidP="008C1A15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CA1">
        <w:rPr>
          <w:rFonts w:ascii="Times New Roman" w:hAnsi="Times New Roman" w:cs="Times New Roman"/>
          <w:sz w:val="26"/>
          <w:szCs w:val="26"/>
        </w:rPr>
        <w:t xml:space="preserve">Обследование хвойных видов зеленых насаждений проводится круглогодично. </w:t>
      </w:r>
    </w:p>
    <w:p w:rsidR="000E7CA1" w:rsidRPr="000E7CA1" w:rsidRDefault="008C1A15" w:rsidP="008C1A15">
      <w:pPr>
        <w:pStyle w:val="Con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Обследование зеленых насаждений,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обладающих признаками аварийности, проводится круглогодично.</w:t>
      </w:r>
    </w:p>
    <w:p w:rsidR="000E7CA1" w:rsidRPr="000E7CA1" w:rsidRDefault="008C1A15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Обследование зеленых насаждений, за исключением зеленых насаждений, имеющих признаки аварийности, </w:t>
      </w:r>
      <w:r>
        <w:rPr>
          <w:rFonts w:ascii="Times New Roman" w:hAnsi="Times New Roman" w:cs="Times New Roman"/>
          <w:sz w:val="26"/>
          <w:szCs w:val="26"/>
        </w:rPr>
        <w:t xml:space="preserve">как правило, должно быть проведено 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E7CA1" w:rsidRPr="000E7CA1">
        <w:rPr>
          <w:rFonts w:ascii="Times New Roman" w:hAnsi="Times New Roman" w:cs="Times New Roman"/>
          <w:sz w:val="26"/>
          <w:szCs w:val="26"/>
        </w:rPr>
        <w:t>30 календарных дней с момента поступления заявления в муниципалитет.</w:t>
      </w:r>
    </w:p>
    <w:p w:rsidR="000E7CA1" w:rsidRPr="000E7CA1" w:rsidRDefault="008C1A15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Осмотр зеленых насаждений, имеющих признаки аварийности, </w:t>
      </w:r>
      <w:r>
        <w:rPr>
          <w:rFonts w:ascii="Times New Roman" w:hAnsi="Times New Roman" w:cs="Times New Roman"/>
          <w:sz w:val="26"/>
          <w:szCs w:val="26"/>
        </w:rPr>
        <w:t xml:space="preserve">как правило, </w:t>
      </w:r>
      <w:r w:rsidR="000E7CA1" w:rsidRPr="000E7CA1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водится </w:t>
      </w:r>
      <w:r w:rsidR="000E7CA1" w:rsidRPr="000E7CA1">
        <w:rPr>
          <w:rFonts w:ascii="Times New Roman" w:hAnsi="Times New Roman" w:cs="Times New Roman"/>
          <w:sz w:val="26"/>
          <w:szCs w:val="26"/>
        </w:rPr>
        <w:t>в течение одного рабочего дня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поступления заявления в </w:t>
      </w:r>
      <w:r>
        <w:rPr>
          <w:rFonts w:ascii="Times New Roman" w:hAnsi="Times New Roman" w:cs="Times New Roman"/>
          <w:sz w:val="26"/>
          <w:szCs w:val="26"/>
        </w:rPr>
        <w:t>МО Адмиралтейский округ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E7CA1" w:rsidRPr="000E7CA1">
        <w:rPr>
          <w:rFonts w:ascii="Times New Roman" w:hAnsi="Times New Roman" w:cs="Times New Roman"/>
          <w:sz w:val="26"/>
          <w:szCs w:val="26"/>
        </w:rPr>
        <w:t>нформация</w:t>
      </w:r>
      <w:r>
        <w:rPr>
          <w:rFonts w:ascii="Times New Roman" w:hAnsi="Times New Roman" w:cs="Times New Roman"/>
          <w:sz w:val="26"/>
          <w:szCs w:val="26"/>
        </w:rPr>
        <w:t xml:space="preserve"> о наличии признаков аварийности зеленых насаждений 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направляется в </w:t>
      </w:r>
      <w:r w:rsidRPr="008C1A15">
        <w:rPr>
          <w:rFonts w:ascii="Times New Roman" w:hAnsi="Times New Roman" w:cs="Times New Roman"/>
          <w:sz w:val="26"/>
          <w:szCs w:val="26"/>
        </w:rPr>
        <w:t>АО «С</w:t>
      </w:r>
      <w:r>
        <w:rPr>
          <w:rFonts w:ascii="Times New Roman" w:hAnsi="Times New Roman" w:cs="Times New Roman"/>
          <w:sz w:val="26"/>
          <w:szCs w:val="26"/>
        </w:rPr>
        <w:t xml:space="preserve">адово-парковое предприятие </w:t>
      </w:r>
      <w:r w:rsidRPr="008C1A15">
        <w:rPr>
          <w:rFonts w:ascii="Times New Roman" w:hAnsi="Times New Roman" w:cs="Times New Roman"/>
          <w:sz w:val="26"/>
          <w:szCs w:val="26"/>
        </w:rPr>
        <w:t>«Центральное»</w:t>
      </w:r>
      <w:r w:rsidR="000E7CA1" w:rsidRPr="000E7CA1">
        <w:rPr>
          <w:rFonts w:ascii="Times New Roman" w:hAnsi="Times New Roman" w:cs="Times New Roman"/>
          <w:sz w:val="26"/>
          <w:szCs w:val="26"/>
        </w:rPr>
        <w:t>.</w:t>
      </w:r>
    </w:p>
    <w:p w:rsidR="000E7CA1" w:rsidRPr="000E7CA1" w:rsidRDefault="000E7CA1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7CA1" w:rsidRPr="000E7CA1" w:rsidRDefault="000E7CA1" w:rsidP="008C1A15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  <w:r w:rsidRPr="000E7CA1">
        <w:rPr>
          <w:rFonts w:ascii="Times New Roman" w:hAnsi="Times New Roman" w:cs="Times New Roman"/>
          <w:sz w:val="26"/>
          <w:szCs w:val="26"/>
        </w:rPr>
        <w:t>Порядок проведения обследования зеленых насаждений</w:t>
      </w:r>
    </w:p>
    <w:p w:rsidR="000E7CA1" w:rsidRPr="000E7CA1" w:rsidRDefault="000E7CA1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7CA1" w:rsidRPr="000E7CA1" w:rsidRDefault="008C1A15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на обследование зеленых насаждений, не обладающих визуальными признаками аварийности, пода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тся в произвольной форме с указанием сведений о </w:t>
      </w:r>
      <w:proofErr w:type="gramStart"/>
      <w:r w:rsidR="000E7CA1" w:rsidRPr="000E7CA1">
        <w:rPr>
          <w:rFonts w:ascii="Times New Roman" w:hAnsi="Times New Roman" w:cs="Times New Roman"/>
          <w:sz w:val="26"/>
          <w:szCs w:val="26"/>
        </w:rPr>
        <w:t>заявителе</w:t>
      </w:r>
      <w:proofErr w:type="gramEnd"/>
      <w:r w:rsidR="000E7CA1" w:rsidRPr="000E7CA1">
        <w:rPr>
          <w:rFonts w:ascii="Times New Roman" w:hAnsi="Times New Roman" w:cs="Times New Roman"/>
          <w:sz w:val="26"/>
          <w:szCs w:val="26"/>
        </w:rPr>
        <w:t xml:space="preserve"> (фамилия, имя, отчество физическог</w:t>
      </w:r>
      <w:r>
        <w:rPr>
          <w:rFonts w:ascii="Times New Roman" w:hAnsi="Times New Roman" w:cs="Times New Roman"/>
          <w:sz w:val="26"/>
          <w:szCs w:val="26"/>
        </w:rPr>
        <w:t>о лица, почтовый адрес, телефон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), перечня зеленых насаждений, в отношении которых необходимо провести обследование, с приложением </w:t>
      </w:r>
      <w:proofErr w:type="spellStart"/>
      <w:r w:rsidR="000E7CA1" w:rsidRPr="000E7CA1">
        <w:rPr>
          <w:rFonts w:ascii="Times New Roman" w:hAnsi="Times New Roman" w:cs="Times New Roman"/>
          <w:sz w:val="26"/>
          <w:szCs w:val="26"/>
        </w:rPr>
        <w:t>фотофиксаци</w:t>
      </w:r>
      <w:r w:rsidR="00244F76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244F76">
        <w:rPr>
          <w:rFonts w:ascii="Times New Roman" w:hAnsi="Times New Roman" w:cs="Times New Roman"/>
          <w:sz w:val="26"/>
          <w:szCs w:val="26"/>
        </w:rPr>
        <w:t>, а также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информации, позволяющей </w:t>
      </w:r>
      <w:r w:rsidR="00244F76">
        <w:rPr>
          <w:rFonts w:ascii="Times New Roman" w:hAnsi="Times New Roman" w:cs="Times New Roman"/>
          <w:sz w:val="26"/>
          <w:szCs w:val="26"/>
        </w:rPr>
        <w:t>определить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местоположение каждого зеленого насаждения на местности.</w:t>
      </w:r>
    </w:p>
    <w:p w:rsidR="000E7CA1" w:rsidRDefault="00244F76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на обследование зеленых насаждений, обладающих визуальными признаками аварийности, пода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E7CA1" w:rsidRPr="000E7CA1">
        <w:rPr>
          <w:rFonts w:ascii="Times New Roman" w:hAnsi="Times New Roman" w:cs="Times New Roman"/>
          <w:sz w:val="26"/>
          <w:szCs w:val="26"/>
        </w:rPr>
        <w:t>тся в произвольной форме с указанием сведений о заявителе (фамилия, имя, отчество физического лица, по</w:t>
      </w:r>
      <w:r>
        <w:rPr>
          <w:rFonts w:ascii="Times New Roman" w:hAnsi="Times New Roman" w:cs="Times New Roman"/>
          <w:sz w:val="26"/>
          <w:szCs w:val="26"/>
        </w:rPr>
        <w:t>чтовый адрес, телефон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), перечня зеленых насаждений, в отношении которых необходимо провести обследование, с приложением </w:t>
      </w:r>
      <w:proofErr w:type="spellStart"/>
      <w:r w:rsidR="000E7CA1" w:rsidRPr="000E7CA1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информации, позволяющей </w:t>
      </w:r>
      <w:r>
        <w:rPr>
          <w:rFonts w:ascii="Times New Roman" w:hAnsi="Times New Roman" w:cs="Times New Roman"/>
          <w:sz w:val="26"/>
          <w:szCs w:val="26"/>
        </w:rPr>
        <w:t>определить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местоположение каждого зеленого насаждения на местности.</w:t>
      </w:r>
    </w:p>
    <w:p w:rsidR="00244F76" w:rsidRPr="00244F76" w:rsidRDefault="00244F76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>
        <w:rPr>
          <w:rFonts w:ascii="Times New Roman" w:hAnsi="Times New Roman" w:cs="Times New Roman"/>
          <w:sz w:val="26"/>
          <w:szCs w:val="26"/>
        </w:rPr>
        <w:tab/>
        <w:t xml:space="preserve">Заявление подается в письменном виде по адресу – Санкт-Петербург, </w:t>
      </w:r>
      <w:r w:rsidRPr="00244F7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507A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44F7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ул. Декабристов, д. 18 либо в форме электронного документа на адрес электронной почты – </w:t>
      </w:r>
      <w:r>
        <w:rPr>
          <w:rFonts w:ascii="Times New Roman" w:hAnsi="Times New Roman" w:cs="Times New Roman"/>
          <w:sz w:val="26"/>
          <w:szCs w:val="26"/>
          <w:lang w:val="en-US"/>
        </w:rPr>
        <w:t>admiralokrug</w:t>
      </w:r>
      <w:r w:rsidRPr="00244F76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44F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44F76">
        <w:rPr>
          <w:rFonts w:ascii="Times New Roman" w:hAnsi="Times New Roman" w:cs="Times New Roman"/>
          <w:sz w:val="26"/>
          <w:szCs w:val="26"/>
        </w:rPr>
        <w:t>.</w:t>
      </w:r>
    </w:p>
    <w:p w:rsidR="000E7CA1" w:rsidRPr="000E7CA1" w:rsidRDefault="00244F76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244F76">
        <w:rPr>
          <w:rFonts w:ascii="Times New Roman" w:hAnsi="Times New Roman" w:cs="Times New Roman"/>
          <w:sz w:val="26"/>
          <w:szCs w:val="26"/>
        </w:rPr>
        <w:t>9</w:t>
      </w:r>
      <w:r w:rsidR="000E7CA1" w:rsidRPr="000E7CA1">
        <w:rPr>
          <w:rFonts w:ascii="Times New Roman" w:hAnsi="Times New Roman" w:cs="Times New Roman"/>
          <w:sz w:val="26"/>
          <w:szCs w:val="26"/>
        </w:rPr>
        <w:t>.</w:t>
      </w:r>
      <w:r w:rsidRPr="00244F76"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Заявитель </w:t>
      </w:r>
      <w:r>
        <w:rPr>
          <w:rFonts w:ascii="Times New Roman" w:hAnsi="Times New Roman" w:cs="Times New Roman"/>
          <w:sz w:val="26"/>
          <w:szCs w:val="26"/>
        </w:rPr>
        <w:t>вправе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приложить к заявлению заключение о состоянии дерева, полученное в специализированной организации, обладающей аппаратурой для определения скрытых дефектов, не поддающихся выявлению при визуальном осмотре.</w:t>
      </w:r>
    </w:p>
    <w:p w:rsidR="000E7CA1" w:rsidRPr="000E7CA1" w:rsidRDefault="00244F76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Проведение обследования зеленых насаждений осуществляется Комиссией по обследованию зеленых насаждений (далее - Комиссия). Состав Комиссии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 главы местной Администрации МО Адмиралтейский округ</w:t>
      </w:r>
      <w:r w:rsidR="000E7CA1" w:rsidRPr="000E7CA1">
        <w:rPr>
          <w:rFonts w:ascii="Times New Roman" w:hAnsi="Times New Roman" w:cs="Times New Roman"/>
          <w:sz w:val="26"/>
          <w:szCs w:val="26"/>
        </w:rPr>
        <w:t>.</w:t>
      </w:r>
    </w:p>
    <w:p w:rsidR="000E7CA1" w:rsidRPr="000E7CA1" w:rsidRDefault="00244F76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В случаях, если зеленые насаждения расположены на территориях, имеющих статус объектов культурного наследия регионального или федерального значения, к участию в Комиссии </w:t>
      </w:r>
      <w:r>
        <w:rPr>
          <w:rFonts w:ascii="Times New Roman" w:hAnsi="Times New Roman" w:cs="Times New Roman"/>
          <w:sz w:val="26"/>
          <w:szCs w:val="26"/>
        </w:rPr>
        <w:t>могут быть привлечены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специалисты </w:t>
      </w:r>
      <w:r>
        <w:rPr>
          <w:rFonts w:ascii="Times New Roman" w:hAnsi="Times New Roman" w:cs="Times New Roman"/>
          <w:sz w:val="26"/>
          <w:szCs w:val="26"/>
        </w:rPr>
        <w:t xml:space="preserve">в сфере охраны культурного наследия </w:t>
      </w:r>
      <w:r w:rsidR="000E7CA1" w:rsidRPr="000E7CA1">
        <w:rPr>
          <w:rFonts w:ascii="Times New Roman" w:hAnsi="Times New Roman" w:cs="Times New Roman"/>
          <w:sz w:val="26"/>
          <w:szCs w:val="26"/>
        </w:rPr>
        <w:t>в соответствии с компетенцией.</w:t>
      </w:r>
    </w:p>
    <w:p w:rsidR="000E7CA1" w:rsidRPr="000E7CA1" w:rsidRDefault="00244F76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ab/>
        <w:t xml:space="preserve">Обследование зеленых насаждений </w:t>
      </w:r>
      <w:r w:rsidR="000E7CA1" w:rsidRPr="000E7CA1">
        <w:rPr>
          <w:rFonts w:ascii="Times New Roman" w:hAnsi="Times New Roman" w:cs="Times New Roman"/>
          <w:sz w:val="26"/>
          <w:szCs w:val="26"/>
        </w:rPr>
        <w:t>осуществляет</w:t>
      </w:r>
      <w:r w:rsidR="0052185A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в адресе их нахождения</w:t>
      </w:r>
      <w:r w:rsidR="000E7CA1" w:rsidRPr="000E7CA1">
        <w:rPr>
          <w:rFonts w:ascii="Times New Roman" w:hAnsi="Times New Roman" w:cs="Times New Roman"/>
          <w:sz w:val="26"/>
          <w:szCs w:val="26"/>
        </w:rPr>
        <w:t>.</w:t>
      </w:r>
      <w:r w:rsidR="0052185A">
        <w:rPr>
          <w:rFonts w:ascii="Times New Roman" w:hAnsi="Times New Roman" w:cs="Times New Roman"/>
          <w:sz w:val="26"/>
          <w:szCs w:val="26"/>
        </w:rPr>
        <w:t xml:space="preserve"> По возможности о</w:t>
      </w:r>
      <w:r w:rsidR="000E7CA1" w:rsidRPr="000E7CA1">
        <w:rPr>
          <w:rFonts w:ascii="Times New Roman" w:hAnsi="Times New Roman" w:cs="Times New Roman"/>
          <w:sz w:val="26"/>
          <w:szCs w:val="26"/>
        </w:rPr>
        <w:t>бследование проводится в присутствии заявителя.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Обследование зеленых насаждений производится по визуальным признакам: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по качественному состоянию зеленых насаждений;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по наличию отклонений в развитии, положении, строении ствола и кроны;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по наличию </w:t>
      </w:r>
      <w:proofErr w:type="gramStart"/>
      <w:r w:rsidR="000E7CA1" w:rsidRPr="000E7CA1">
        <w:rPr>
          <w:rFonts w:ascii="Times New Roman" w:hAnsi="Times New Roman" w:cs="Times New Roman"/>
          <w:sz w:val="26"/>
          <w:szCs w:val="26"/>
        </w:rPr>
        <w:t xml:space="preserve">признаков возможного разрушения </w:t>
      </w:r>
      <w:r>
        <w:rPr>
          <w:rFonts w:ascii="Times New Roman" w:hAnsi="Times New Roman" w:cs="Times New Roman"/>
          <w:sz w:val="26"/>
          <w:szCs w:val="26"/>
        </w:rPr>
        <w:t xml:space="preserve">элементов </w:t>
      </w:r>
      <w:r w:rsidR="000E7CA1" w:rsidRPr="000E7CA1">
        <w:rPr>
          <w:rFonts w:ascii="Times New Roman" w:hAnsi="Times New Roman" w:cs="Times New Roman"/>
          <w:sz w:val="26"/>
          <w:szCs w:val="26"/>
        </w:rPr>
        <w:t>фасадов</w:t>
      </w:r>
      <w:r>
        <w:rPr>
          <w:rFonts w:ascii="Times New Roman" w:hAnsi="Times New Roman" w:cs="Times New Roman"/>
          <w:sz w:val="26"/>
          <w:szCs w:val="26"/>
        </w:rPr>
        <w:t xml:space="preserve"> ближайших 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здани</w:t>
      </w:r>
      <w:r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0E7CA1" w:rsidRPr="000E7CA1">
        <w:rPr>
          <w:rFonts w:ascii="Times New Roman" w:hAnsi="Times New Roman" w:cs="Times New Roman"/>
          <w:sz w:val="26"/>
          <w:szCs w:val="26"/>
        </w:rPr>
        <w:t>;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по наличию признаков возможного повреждения имущества</w:t>
      </w:r>
      <w:r>
        <w:rPr>
          <w:rFonts w:ascii="Times New Roman" w:hAnsi="Times New Roman" w:cs="Times New Roman"/>
          <w:sz w:val="26"/>
          <w:szCs w:val="26"/>
        </w:rPr>
        <w:t>, находящегося в зоне зеленых насаждений, а также в непосредственной близости;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по наличию признаков возможной угрозы жизни и здоровью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по наличию и степени поражения опасными инфекционными болезнями и вредителями;</w:t>
      </w:r>
    </w:p>
    <w:p w:rsid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по наличию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="000E7CA1" w:rsidRPr="000E7CA1">
        <w:rPr>
          <w:rFonts w:ascii="Times New Roman" w:hAnsi="Times New Roman" w:cs="Times New Roman"/>
          <w:sz w:val="26"/>
          <w:szCs w:val="26"/>
        </w:rPr>
        <w:t>признаков аварийности.</w:t>
      </w:r>
    </w:p>
    <w:p w:rsidR="0052185A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ab/>
        <w:t xml:space="preserve">Решение о </w:t>
      </w:r>
      <w:r w:rsidRPr="0052185A">
        <w:rPr>
          <w:rFonts w:ascii="Times New Roman" w:hAnsi="Times New Roman" w:cs="Times New Roman"/>
          <w:sz w:val="26"/>
          <w:szCs w:val="26"/>
        </w:rPr>
        <w:t>проведении санитарной прочистк</w:t>
      </w:r>
      <w:r>
        <w:rPr>
          <w:rFonts w:ascii="Times New Roman" w:hAnsi="Times New Roman" w:cs="Times New Roman"/>
          <w:sz w:val="26"/>
          <w:szCs w:val="26"/>
        </w:rPr>
        <w:t xml:space="preserve">е, </w:t>
      </w:r>
      <w:r w:rsidRPr="0052185A">
        <w:rPr>
          <w:rFonts w:ascii="Times New Roman" w:hAnsi="Times New Roman" w:cs="Times New Roman"/>
          <w:sz w:val="26"/>
          <w:szCs w:val="26"/>
        </w:rPr>
        <w:t xml:space="preserve">санитарной </w:t>
      </w:r>
      <w:r>
        <w:rPr>
          <w:rFonts w:ascii="Times New Roman" w:hAnsi="Times New Roman" w:cs="Times New Roman"/>
          <w:sz w:val="26"/>
          <w:szCs w:val="26"/>
        </w:rPr>
        <w:t xml:space="preserve">или формовочной </w:t>
      </w:r>
      <w:r w:rsidRPr="0052185A">
        <w:rPr>
          <w:rFonts w:ascii="Times New Roman" w:hAnsi="Times New Roman" w:cs="Times New Roman"/>
          <w:sz w:val="26"/>
          <w:szCs w:val="26"/>
        </w:rPr>
        <w:t>обрезк</w:t>
      </w:r>
      <w:r>
        <w:rPr>
          <w:rFonts w:ascii="Times New Roman" w:hAnsi="Times New Roman" w:cs="Times New Roman"/>
          <w:sz w:val="26"/>
          <w:szCs w:val="26"/>
        </w:rPr>
        <w:t xml:space="preserve">е, корчевке пня принимается с учетом </w:t>
      </w:r>
      <w:r w:rsidRPr="0052185A">
        <w:rPr>
          <w:rFonts w:ascii="Times New Roman" w:hAnsi="Times New Roman" w:cs="Times New Roman"/>
          <w:sz w:val="26"/>
          <w:szCs w:val="26"/>
        </w:rPr>
        <w:t>степен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185A">
        <w:rPr>
          <w:rFonts w:ascii="Times New Roman" w:hAnsi="Times New Roman" w:cs="Times New Roman"/>
          <w:sz w:val="26"/>
          <w:szCs w:val="26"/>
        </w:rPr>
        <w:t xml:space="preserve"> сухих веток в кроне зеленых насаждений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185A">
        <w:rPr>
          <w:rFonts w:ascii="Times New Roman" w:hAnsi="Times New Roman" w:cs="Times New Roman"/>
          <w:sz w:val="26"/>
          <w:szCs w:val="26"/>
        </w:rPr>
        <w:t>степен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185A">
        <w:rPr>
          <w:rFonts w:ascii="Times New Roman" w:hAnsi="Times New Roman" w:cs="Times New Roman"/>
          <w:sz w:val="26"/>
          <w:szCs w:val="26"/>
        </w:rPr>
        <w:t xml:space="preserve"> затенения солнечного света в дневные часы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185A">
        <w:rPr>
          <w:rFonts w:ascii="Times New Roman" w:hAnsi="Times New Roman" w:cs="Times New Roman"/>
          <w:sz w:val="26"/>
          <w:szCs w:val="26"/>
        </w:rPr>
        <w:t>степен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185A">
        <w:rPr>
          <w:rFonts w:ascii="Times New Roman" w:hAnsi="Times New Roman" w:cs="Times New Roman"/>
          <w:sz w:val="26"/>
          <w:szCs w:val="26"/>
        </w:rPr>
        <w:t xml:space="preserve"> угрозы повреждения кровли, элементов фасада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185A">
        <w:rPr>
          <w:rFonts w:ascii="Times New Roman" w:hAnsi="Times New Roman" w:cs="Times New Roman"/>
          <w:sz w:val="26"/>
          <w:szCs w:val="26"/>
        </w:rPr>
        <w:t>степен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185A">
        <w:rPr>
          <w:rFonts w:ascii="Times New Roman" w:hAnsi="Times New Roman" w:cs="Times New Roman"/>
          <w:sz w:val="26"/>
          <w:szCs w:val="26"/>
        </w:rPr>
        <w:t xml:space="preserve"> угрозы жизни и здоровью граждан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D4ABC" w:rsidRPr="002D4ABC">
        <w:rPr>
          <w:rFonts w:ascii="Times New Roman" w:hAnsi="Times New Roman" w:cs="Times New Roman"/>
          <w:sz w:val="26"/>
          <w:szCs w:val="26"/>
        </w:rPr>
        <w:t>степен</w:t>
      </w:r>
      <w:r w:rsidR="002D4ABC">
        <w:rPr>
          <w:rFonts w:ascii="Times New Roman" w:hAnsi="Times New Roman" w:cs="Times New Roman"/>
          <w:sz w:val="26"/>
          <w:szCs w:val="26"/>
        </w:rPr>
        <w:t>и</w:t>
      </w:r>
      <w:r w:rsidR="002D4ABC" w:rsidRPr="002D4ABC">
        <w:rPr>
          <w:rFonts w:ascii="Times New Roman" w:hAnsi="Times New Roman" w:cs="Times New Roman"/>
          <w:sz w:val="26"/>
          <w:szCs w:val="26"/>
        </w:rPr>
        <w:t xml:space="preserve"> угрозы повреждения имущества</w:t>
      </w:r>
      <w:r w:rsidR="002D4ABC">
        <w:rPr>
          <w:rFonts w:ascii="Times New Roman" w:hAnsi="Times New Roman" w:cs="Times New Roman"/>
          <w:sz w:val="26"/>
          <w:szCs w:val="26"/>
        </w:rPr>
        <w:t>.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D4ABC">
        <w:rPr>
          <w:rFonts w:ascii="Times New Roman" w:hAnsi="Times New Roman" w:cs="Times New Roman"/>
          <w:sz w:val="26"/>
          <w:szCs w:val="26"/>
        </w:rPr>
        <w:t>5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По результатам проведения визуального обследования зеленых насаждений принимается одно из следующих решений: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BBC"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о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санитарной прочистки;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BBC"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о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санитарной обрезки кроны;</w:t>
      </w:r>
    </w:p>
    <w:p w:rsidR="000E7CA1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BBC"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о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формовочной обрезки;</w:t>
      </w:r>
    </w:p>
    <w:p w:rsid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BBC"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о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 работ по корчевке пня;</w:t>
      </w:r>
    </w:p>
    <w:p w:rsidR="0052185A" w:rsidRPr="000E7CA1" w:rsidRDefault="0052185A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B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 отсутствии необходимости в проведении работ.</w:t>
      </w:r>
    </w:p>
    <w:p w:rsidR="000E7CA1" w:rsidRPr="000E7CA1" w:rsidRDefault="002D4ABC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2D4ABC">
        <w:rPr>
          <w:rFonts w:ascii="Times New Roman" w:hAnsi="Times New Roman" w:cs="Times New Roman"/>
          <w:sz w:val="26"/>
          <w:szCs w:val="26"/>
        </w:rPr>
        <w:t>В ходе обследования зеленых насаждений составляется протокол по форме согласно приложению к настоящему Порядку.</w:t>
      </w:r>
      <w:r>
        <w:rPr>
          <w:rFonts w:ascii="Times New Roman" w:hAnsi="Times New Roman" w:cs="Times New Roman"/>
          <w:sz w:val="26"/>
          <w:szCs w:val="26"/>
        </w:rPr>
        <w:t xml:space="preserve"> В протокол вносится решение, принимаемое в порядке пункта 15 настоящего Порядка. К протоколу могут быть приложены материалы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, имеющие значение для принятого решения.</w:t>
      </w:r>
    </w:p>
    <w:p w:rsidR="000E7CA1" w:rsidRDefault="002D4ABC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E7CA1" w:rsidRPr="000E7CA1">
        <w:rPr>
          <w:rFonts w:ascii="Times New Roman" w:hAnsi="Times New Roman" w:cs="Times New Roman"/>
          <w:sz w:val="26"/>
          <w:szCs w:val="26"/>
        </w:rPr>
        <w:t xml:space="preserve">. </w:t>
      </w:r>
      <w:r w:rsidR="00355BBC">
        <w:rPr>
          <w:rFonts w:ascii="Times New Roman" w:hAnsi="Times New Roman" w:cs="Times New Roman"/>
          <w:sz w:val="26"/>
          <w:szCs w:val="26"/>
        </w:rPr>
        <w:tab/>
      </w:r>
      <w:r w:rsidR="000E7CA1" w:rsidRPr="000E7CA1">
        <w:rPr>
          <w:rFonts w:ascii="Times New Roman" w:hAnsi="Times New Roman" w:cs="Times New Roman"/>
          <w:sz w:val="26"/>
          <w:szCs w:val="26"/>
        </w:rPr>
        <w:t>Срок действия протокола составляет один год</w:t>
      </w:r>
      <w:r w:rsidRPr="002D4ABC">
        <w:rPr>
          <w:rFonts w:ascii="Times New Roman" w:hAnsi="Times New Roman" w:cs="Times New Roman"/>
          <w:sz w:val="26"/>
          <w:szCs w:val="26"/>
        </w:rPr>
        <w:t xml:space="preserve"> </w:t>
      </w:r>
      <w:r w:rsidRPr="000E7CA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7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дня</w:t>
      </w:r>
      <w:r w:rsidRPr="000E7CA1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 w:rsidR="000E7CA1" w:rsidRPr="000E7CA1">
        <w:rPr>
          <w:rFonts w:ascii="Times New Roman" w:hAnsi="Times New Roman" w:cs="Times New Roman"/>
          <w:sz w:val="26"/>
          <w:szCs w:val="26"/>
        </w:rPr>
        <w:t>.</w:t>
      </w:r>
    </w:p>
    <w:p w:rsidR="002D4ABC" w:rsidRDefault="002D4ABC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4ABC" w:rsidRDefault="002D4ABC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4ABC" w:rsidRDefault="002D4ABC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7E8D" w:rsidRPr="000E7CA1" w:rsidRDefault="00A27E8D" w:rsidP="000E7CA1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A3313" w:rsidRDefault="000A3313" w:rsidP="000A3313">
      <w:pPr>
        <w:pStyle w:val="ConsNonformat"/>
        <w:rPr>
          <w:rFonts w:ascii="Times New Roman" w:hAnsi="Times New Roman" w:cs="Times New Roman"/>
          <w:b/>
          <w:sz w:val="26"/>
          <w:szCs w:val="26"/>
        </w:rPr>
      </w:pPr>
    </w:p>
    <w:p w:rsidR="00355BBC" w:rsidRDefault="00355BBC" w:rsidP="002D4ABC">
      <w:pPr>
        <w:pStyle w:val="ConsNonformat"/>
        <w:ind w:left="411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CA1" w:rsidRDefault="002D4ABC" w:rsidP="002D4ABC">
      <w:pPr>
        <w:pStyle w:val="ConsNonforma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2D4AB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2D4ABC" w:rsidRPr="002D4ABC" w:rsidRDefault="002D4ABC" w:rsidP="002D4ABC">
      <w:pPr>
        <w:pStyle w:val="ConsNonforma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2D4ABC">
        <w:rPr>
          <w:rFonts w:ascii="Times New Roman" w:hAnsi="Times New Roman" w:cs="Times New Roman"/>
          <w:sz w:val="26"/>
          <w:szCs w:val="26"/>
        </w:rPr>
        <w:t>проведения обследования зеленых насаждений, по результатам которого производятся работы по санитарной прочистке, санитарной или</w:t>
      </w:r>
    </w:p>
    <w:p w:rsidR="002D4ABC" w:rsidRDefault="002D4ABC" w:rsidP="002D4ABC">
      <w:pPr>
        <w:pStyle w:val="ConsNonforma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2D4ABC">
        <w:rPr>
          <w:rFonts w:ascii="Times New Roman" w:hAnsi="Times New Roman" w:cs="Times New Roman"/>
          <w:sz w:val="26"/>
          <w:szCs w:val="26"/>
        </w:rPr>
        <w:t>формовочной обрезке, корчевке пня</w:t>
      </w:r>
    </w:p>
    <w:p w:rsidR="000A3313" w:rsidRDefault="000A3313" w:rsidP="002D4ABC">
      <w:pPr>
        <w:pStyle w:val="ConsNonformat"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0A3313" w:rsidRDefault="000A3313" w:rsidP="002D4ABC">
      <w:pPr>
        <w:pStyle w:val="ConsNonformat"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0A3313" w:rsidRDefault="000A3313" w:rsidP="000A3313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  <w:r w:rsidRPr="000A3313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355BBC">
        <w:rPr>
          <w:rFonts w:ascii="Times New Roman" w:hAnsi="Times New Roman"/>
          <w:sz w:val="26"/>
          <w:szCs w:val="26"/>
        </w:rPr>
        <w:t xml:space="preserve">      ________________</w:t>
      </w:r>
    </w:p>
    <w:p w:rsidR="000A3313" w:rsidRDefault="000A3313" w:rsidP="000A3313">
      <w:pPr>
        <w:spacing w:after="0" w:line="240" w:lineRule="auto"/>
        <w:ind w:left="-142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 xml:space="preserve">                </w:t>
      </w:r>
      <w:r w:rsidRPr="000A3313">
        <w:rPr>
          <w:rFonts w:ascii="Times New Roman" w:hAnsi="Times New Roman"/>
          <w:i/>
          <w:sz w:val="20"/>
          <w:szCs w:val="26"/>
        </w:rPr>
        <w:t>(дата)</w:t>
      </w:r>
      <w:r w:rsidR="00355BBC">
        <w:rPr>
          <w:rFonts w:ascii="Times New Roman" w:hAnsi="Times New Roman"/>
          <w:i/>
          <w:sz w:val="20"/>
          <w:szCs w:val="26"/>
        </w:rPr>
        <w:t xml:space="preserve">                                                                                                                                                      (город)</w:t>
      </w:r>
    </w:p>
    <w:p w:rsidR="000A3313" w:rsidRPr="000A3313" w:rsidRDefault="000A3313" w:rsidP="000A3313">
      <w:pPr>
        <w:spacing w:after="0" w:line="240" w:lineRule="auto"/>
        <w:ind w:left="-142"/>
        <w:rPr>
          <w:rFonts w:ascii="Times New Roman" w:hAnsi="Times New Roman"/>
          <w:i/>
          <w:sz w:val="20"/>
          <w:szCs w:val="26"/>
        </w:rPr>
      </w:pPr>
    </w:p>
    <w:p w:rsidR="000A3313" w:rsidRPr="000A3313" w:rsidRDefault="000A3313" w:rsidP="000A3313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0A3313">
        <w:rPr>
          <w:rFonts w:ascii="Times New Roman" w:hAnsi="Times New Roman"/>
          <w:b/>
          <w:sz w:val="26"/>
          <w:szCs w:val="26"/>
        </w:rPr>
        <w:t>ПРОТОКОЛ</w:t>
      </w:r>
    </w:p>
    <w:p w:rsidR="000A3313" w:rsidRPr="00827EB6" w:rsidRDefault="000A3313" w:rsidP="000A3313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27EB6">
        <w:rPr>
          <w:rFonts w:ascii="Times New Roman" w:hAnsi="Times New Roman"/>
          <w:sz w:val="26"/>
          <w:szCs w:val="26"/>
        </w:rPr>
        <w:t>обследования зеленых насаждений</w:t>
      </w:r>
      <w:r w:rsidR="00827EB6">
        <w:rPr>
          <w:rFonts w:ascii="Times New Roman" w:hAnsi="Times New Roman"/>
          <w:sz w:val="26"/>
          <w:szCs w:val="26"/>
        </w:rPr>
        <w:t xml:space="preserve"> </w:t>
      </w:r>
    </w:p>
    <w:p w:rsidR="000A3313" w:rsidRPr="000A3313" w:rsidRDefault="000A3313" w:rsidP="000A3313">
      <w:pPr>
        <w:spacing w:after="0" w:line="240" w:lineRule="auto"/>
        <w:ind w:left="-142"/>
        <w:rPr>
          <w:rFonts w:ascii="Times New Roman" w:hAnsi="Times New Roman"/>
          <w:b/>
          <w:sz w:val="26"/>
          <w:szCs w:val="26"/>
        </w:rPr>
      </w:pPr>
    </w:p>
    <w:p w:rsidR="000A3313" w:rsidRPr="000A3313" w:rsidRDefault="000A3313" w:rsidP="000A33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ab/>
        <w:t>Мы, нижеподписавшиеся:</w:t>
      </w:r>
    </w:p>
    <w:p w:rsidR="000A3313" w:rsidRPr="000A3313" w:rsidRDefault="000A3313" w:rsidP="000A3313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>Представитель____________________________________________________________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A3313" w:rsidRPr="000A3313" w:rsidRDefault="000A3313" w:rsidP="000A3313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>Представитель</w:t>
      </w:r>
      <w:bookmarkStart w:id="1" w:name="OLE_LINK1"/>
      <w:bookmarkStart w:id="2" w:name="OLE_LINK2"/>
      <w:bookmarkStart w:id="3" w:name="OLE_LINK3"/>
      <w:r w:rsidRPr="000A3313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A3313" w:rsidRPr="000A3313" w:rsidRDefault="000A3313" w:rsidP="000A331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>произвели обследование зеленых насаждений по ад</w:t>
      </w:r>
      <w:r w:rsidR="00355BBC">
        <w:rPr>
          <w:rFonts w:ascii="Times New Roman" w:hAnsi="Times New Roman"/>
          <w:sz w:val="26"/>
          <w:szCs w:val="26"/>
        </w:rPr>
        <w:t>ресу: ____________________________</w:t>
      </w:r>
    </w:p>
    <w:p w:rsidR="000A3313" w:rsidRPr="000A3313" w:rsidRDefault="000A3313" w:rsidP="000A3313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 xml:space="preserve"> </w:t>
      </w:r>
    </w:p>
    <w:p w:rsidR="000A3313" w:rsidRPr="000A3313" w:rsidRDefault="000A3313" w:rsidP="000A331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 xml:space="preserve">В результате проведенного обследования зеленых насаждений </w:t>
      </w:r>
      <w:r w:rsidR="00827EB6">
        <w:rPr>
          <w:rFonts w:ascii="Times New Roman" w:hAnsi="Times New Roman"/>
          <w:sz w:val="26"/>
          <w:szCs w:val="26"/>
        </w:rPr>
        <w:t>К</w:t>
      </w:r>
      <w:r w:rsidRPr="000A3313">
        <w:rPr>
          <w:rFonts w:ascii="Times New Roman" w:hAnsi="Times New Roman"/>
          <w:sz w:val="26"/>
          <w:szCs w:val="26"/>
        </w:rPr>
        <w:t>омиссией установлено: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709"/>
        <w:gridCol w:w="2126"/>
        <w:gridCol w:w="1984"/>
        <w:gridCol w:w="1559"/>
      </w:tblGrid>
      <w:tr w:rsidR="000A3313" w:rsidRPr="00970D53" w:rsidTr="00970D53">
        <w:tc>
          <w:tcPr>
            <w:tcW w:w="567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 xml:space="preserve">№ </w:t>
            </w:r>
            <w:proofErr w:type="gramStart"/>
            <w:r w:rsidRPr="00970D53">
              <w:rPr>
                <w:rFonts w:ascii="Times New Roman" w:hAnsi="Times New Roman"/>
                <w:szCs w:val="26"/>
              </w:rPr>
              <w:t>п</w:t>
            </w:r>
            <w:proofErr w:type="gramEnd"/>
            <w:r w:rsidRPr="00970D53">
              <w:rPr>
                <w:rFonts w:ascii="Times New Roman" w:hAnsi="Times New Roman"/>
                <w:szCs w:val="26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>Порода деревьев или кустарников</w:t>
            </w:r>
          </w:p>
        </w:tc>
        <w:tc>
          <w:tcPr>
            <w:tcW w:w="1559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>Диаметр для деревьев (</w:t>
            </w:r>
            <w:proofErr w:type="gramStart"/>
            <w:r w:rsidRPr="00970D53">
              <w:rPr>
                <w:rFonts w:ascii="Times New Roman" w:hAnsi="Times New Roman"/>
                <w:szCs w:val="26"/>
              </w:rPr>
              <w:t>см</w:t>
            </w:r>
            <w:proofErr w:type="gramEnd"/>
            <w:r w:rsidRPr="00970D53">
              <w:rPr>
                <w:rFonts w:ascii="Times New Roman" w:hAnsi="Times New Roman"/>
                <w:szCs w:val="26"/>
              </w:rPr>
              <w:t>), возраст для кустарников (лет)</w:t>
            </w:r>
          </w:p>
        </w:tc>
        <w:tc>
          <w:tcPr>
            <w:tcW w:w="709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>Кол-во</w:t>
            </w:r>
          </w:p>
        </w:tc>
        <w:tc>
          <w:tcPr>
            <w:tcW w:w="2126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 xml:space="preserve">Состояние зеленых насаждений </w:t>
            </w:r>
          </w:p>
        </w:tc>
        <w:tc>
          <w:tcPr>
            <w:tcW w:w="1984" w:type="dxa"/>
            <w:shd w:val="clear" w:color="auto" w:fill="auto"/>
          </w:tcPr>
          <w:p w:rsidR="000A3313" w:rsidRPr="00970D53" w:rsidRDefault="00355BBC" w:rsidP="00970D53">
            <w:pPr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 xml:space="preserve">Принятое решение </w:t>
            </w:r>
          </w:p>
        </w:tc>
        <w:tc>
          <w:tcPr>
            <w:tcW w:w="1559" w:type="dxa"/>
            <w:shd w:val="clear" w:color="auto" w:fill="auto"/>
          </w:tcPr>
          <w:p w:rsidR="000A3313" w:rsidRPr="00970D53" w:rsidRDefault="000A3313" w:rsidP="00970D53">
            <w:pPr>
              <w:ind w:left="34" w:hanging="34"/>
              <w:jc w:val="center"/>
              <w:rPr>
                <w:rFonts w:ascii="Times New Roman" w:hAnsi="Times New Roman"/>
                <w:szCs w:val="26"/>
              </w:rPr>
            </w:pPr>
            <w:r w:rsidRPr="00970D53">
              <w:rPr>
                <w:rFonts w:ascii="Times New Roman" w:hAnsi="Times New Roman"/>
                <w:szCs w:val="26"/>
              </w:rPr>
              <w:t>Примечания</w:t>
            </w:r>
          </w:p>
        </w:tc>
      </w:tr>
      <w:tr w:rsidR="000A3313" w:rsidRPr="00970D53" w:rsidTr="00970D53">
        <w:tc>
          <w:tcPr>
            <w:tcW w:w="567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A3313" w:rsidRPr="00970D53" w:rsidRDefault="000A3313" w:rsidP="00970D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A3313" w:rsidRPr="00970D53" w:rsidRDefault="000A3313" w:rsidP="00970D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A3313" w:rsidRPr="00970D53" w:rsidRDefault="000A3313" w:rsidP="00970D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3313" w:rsidRPr="000A3313" w:rsidRDefault="000A3313" w:rsidP="000A3313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0A3313" w:rsidRPr="000A3313" w:rsidRDefault="000A3313" w:rsidP="00355BB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>Приложение:</w:t>
      </w:r>
    </w:p>
    <w:p w:rsidR="000A3313" w:rsidRPr="000A3313" w:rsidRDefault="000A3313" w:rsidP="00355BBC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A3313">
        <w:rPr>
          <w:rFonts w:ascii="Times New Roman" w:hAnsi="Times New Roman"/>
          <w:sz w:val="26"/>
          <w:szCs w:val="26"/>
        </w:rPr>
        <w:t>Фотофиксация</w:t>
      </w:r>
      <w:proofErr w:type="spellEnd"/>
      <w:r w:rsidRPr="000A3313">
        <w:rPr>
          <w:rFonts w:ascii="Times New Roman" w:hAnsi="Times New Roman"/>
          <w:sz w:val="26"/>
          <w:szCs w:val="26"/>
        </w:rPr>
        <w:t xml:space="preserve"> зеленых насаждений на ___ л. в __ экз.</w:t>
      </w:r>
    </w:p>
    <w:p w:rsidR="000A3313" w:rsidRPr="000A3313" w:rsidRDefault="000A3313" w:rsidP="000A33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3313" w:rsidRDefault="000A3313" w:rsidP="00355BB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0A3313">
        <w:rPr>
          <w:rFonts w:ascii="Times New Roman" w:hAnsi="Times New Roman"/>
          <w:sz w:val="26"/>
          <w:szCs w:val="26"/>
        </w:rPr>
        <w:t>Подписи</w:t>
      </w:r>
      <w:bookmarkEnd w:id="1"/>
      <w:bookmarkEnd w:id="2"/>
      <w:bookmarkEnd w:id="3"/>
      <w:r w:rsidR="00355BBC">
        <w:rPr>
          <w:rFonts w:ascii="Times New Roman" w:hAnsi="Times New Roman"/>
          <w:sz w:val="26"/>
          <w:szCs w:val="26"/>
        </w:rPr>
        <w:t>:</w:t>
      </w:r>
    </w:p>
    <w:p w:rsidR="00355BBC" w:rsidRPr="000A3313" w:rsidRDefault="00355BBC" w:rsidP="00355BB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0A3313" w:rsidRDefault="000A3313" w:rsidP="00355BBC">
      <w:pPr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__________________________          </w:t>
      </w:r>
      <w:r w:rsidR="00355BBC">
        <w:rPr>
          <w:rFonts w:ascii="Times New Roman" w:hAnsi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______________/_______________     </w:t>
      </w:r>
    </w:p>
    <w:p w:rsidR="000A3313" w:rsidRPr="000A3313" w:rsidRDefault="000A3313" w:rsidP="00355BBC">
      <w:pPr>
        <w:spacing w:after="0"/>
        <w:ind w:left="142"/>
        <w:jc w:val="both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 xml:space="preserve">       </w:t>
      </w:r>
      <w:r w:rsidRPr="000A3313">
        <w:rPr>
          <w:rFonts w:ascii="Times New Roman" w:hAnsi="Times New Roman"/>
          <w:i/>
          <w:sz w:val="20"/>
          <w:szCs w:val="26"/>
        </w:rPr>
        <w:t>(</w:t>
      </w:r>
      <w:r>
        <w:rPr>
          <w:rFonts w:ascii="Times New Roman" w:hAnsi="Times New Roman"/>
          <w:i/>
          <w:sz w:val="20"/>
          <w:szCs w:val="26"/>
        </w:rPr>
        <w:t>д</w:t>
      </w:r>
      <w:r w:rsidRPr="000A3313">
        <w:rPr>
          <w:rFonts w:ascii="Times New Roman" w:hAnsi="Times New Roman"/>
          <w:i/>
          <w:sz w:val="20"/>
          <w:szCs w:val="26"/>
        </w:rPr>
        <w:t xml:space="preserve">олжность, организация)                         </w:t>
      </w:r>
      <w:r>
        <w:rPr>
          <w:rFonts w:ascii="Times New Roman" w:hAnsi="Times New Roman"/>
          <w:i/>
          <w:sz w:val="20"/>
          <w:szCs w:val="26"/>
        </w:rPr>
        <w:t xml:space="preserve">                </w:t>
      </w:r>
      <w:r w:rsidR="00355BBC">
        <w:rPr>
          <w:rFonts w:ascii="Times New Roman" w:hAnsi="Times New Roman"/>
          <w:i/>
          <w:sz w:val="20"/>
          <w:szCs w:val="26"/>
        </w:rPr>
        <w:t xml:space="preserve">                           </w:t>
      </w:r>
      <w:r>
        <w:rPr>
          <w:rFonts w:ascii="Times New Roman" w:hAnsi="Times New Roman"/>
          <w:i/>
          <w:sz w:val="20"/>
          <w:szCs w:val="26"/>
        </w:rPr>
        <w:t xml:space="preserve">     </w:t>
      </w:r>
      <w:r w:rsidR="00355BBC">
        <w:rPr>
          <w:rFonts w:ascii="Times New Roman" w:hAnsi="Times New Roman"/>
          <w:i/>
          <w:sz w:val="20"/>
          <w:szCs w:val="26"/>
        </w:rPr>
        <w:t xml:space="preserve">   </w:t>
      </w:r>
      <w:r>
        <w:rPr>
          <w:rFonts w:ascii="Times New Roman" w:hAnsi="Times New Roman"/>
          <w:i/>
          <w:sz w:val="20"/>
          <w:szCs w:val="26"/>
        </w:rPr>
        <w:t xml:space="preserve">   </w:t>
      </w:r>
      <w:r w:rsidRPr="000A3313">
        <w:rPr>
          <w:rFonts w:ascii="Times New Roman" w:hAnsi="Times New Roman"/>
          <w:i/>
          <w:sz w:val="20"/>
          <w:szCs w:val="26"/>
        </w:rPr>
        <w:t>(подпись)                       (ФИО)</w:t>
      </w:r>
    </w:p>
    <w:p w:rsidR="000A3313" w:rsidRPr="000A3313" w:rsidRDefault="000A3313" w:rsidP="00355BBC">
      <w:pPr>
        <w:spacing w:after="0"/>
        <w:ind w:left="142"/>
        <w:rPr>
          <w:rFonts w:ascii="Times New Roman" w:hAnsi="Times New Roman"/>
          <w:sz w:val="26"/>
          <w:szCs w:val="26"/>
        </w:rPr>
      </w:pPr>
    </w:p>
    <w:p w:rsidR="000A3313" w:rsidRDefault="000A3313" w:rsidP="00355BBC">
      <w:pPr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__________________________             </w:t>
      </w:r>
      <w:r w:rsidR="00355BBC">
        <w:rPr>
          <w:rFonts w:ascii="Times New Roman" w:hAnsi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/>
          <w:b/>
          <w:sz w:val="26"/>
          <w:szCs w:val="26"/>
        </w:rPr>
        <w:t xml:space="preserve">    ______________/_______________     </w:t>
      </w:r>
    </w:p>
    <w:p w:rsidR="000A3313" w:rsidRPr="000A3313" w:rsidRDefault="000A3313" w:rsidP="00355BBC">
      <w:pPr>
        <w:spacing w:after="0"/>
        <w:ind w:left="142"/>
        <w:jc w:val="both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 xml:space="preserve">       </w:t>
      </w:r>
      <w:r w:rsidRPr="000A3313">
        <w:rPr>
          <w:rFonts w:ascii="Times New Roman" w:hAnsi="Times New Roman"/>
          <w:i/>
          <w:sz w:val="20"/>
          <w:szCs w:val="26"/>
        </w:rPr>
        <w:t>(</w:t>
      </w:r>
      <w:r>
        <w:rPr>
          <w:rFonts w:ascii="Times New Roman" w:hAnsi="Times New Roman"/>
          <w:i/>
          <w:sz w:val="20"/>
          <w:szCs w:val="26"/>
        </w:rPr>
        <w:t>д</w:t>
      </w:r>
      <w:r w:rsidRPr="000A3313">
        <w:rPr>
          <w:rFonts w:ascii="Times New Roman" w:hAnsi="Times New Roman"/>
          <w:i/>
          <w:sz w:val="20"/>
          <w:szCs w:val="26"/>
        </w:rPr>
        <w:t xml:space="preserve">олжность, организация)                         </w:t>
      </w:r>
      <w:r>
        <w:rPr>
          <w:rFonts w:ascii="Times New Roman" w:hAnsi="Times New Roman"/>
          <w:i/>
          <w:sz w:val="20"/>
          <w:szCs w:val="26"/>
        </w:rPr>
        <w:t xml:space="preserve">                     </w:t>
      </w:r>
      <w:r w:rsidR="00355BBC">
        <w:rPr>
          <w:rFonts w:ascii="Times New Roman" w:hAnsi="Times New Roman"/>
          <w:i/>
          <w:sz w:val="20"/>
          <w:szCs w:val="26"/>
        </w:rPr>
        <w:t xml:space="preserve">                              </w:t>
      </w:r>
      <w:r>
        <w:rPr>
          <w:rFonts w:ascii="Times New Roman" w:hAnsi="Times New Roman"/>
          <w:i/>
          <w:sz w:val="20"/>
          <w:szCs w:val="26"/>
        </w:rPr>
        <w:t xml:space="preserve">   </w:t>
      </w:r>
      <w:r w:rsidRPr="000A3313">
        <w:rPr>
          <w:rFonts w:ascii="Times New Roman" w:hAnsi="Times New Roman"/>
          <w:i/>
          <w:sz w:val="20"/>
          <w:szCs w:val="26"/>
        </w:rPr>
        <w:t>(подпись)                       (ФИО)</w:t>
      </w:r>
    </w:p>
    <w:p w:rsidR="000A3313" w:rsidRPr="000A3313" w:rsidRDefault="000A3313" w:rsidP="000A3313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sectPr w:rsidR="000A3313" w:rsidRPr="000A3313" w:rsidSect="000A3313">
      <w:pgSz w:w="11906" w:h="16838"/>
      <w:pgMar w:top="993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37C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A536F"/>
    <w:multiLevelType w:val="multilevel"/>
    <w:tmpl w:val="996C5A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F384335"/>
    <w:multiLevelType w:val="hybridMultilevel"/>
    <w:tmpl w:val="62A4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11B1"/>
    <w:multiLevelType w:val="hybridMultilevel"/>
    <w:tmpl w:val="1840A3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35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C63E85"/>
    <w:multiLevelType w:val="hybridMultilevel"/>
    <w:tmpl w:val="4E44F780"/>
    <w:lvl w:ilvl="0" w:tplc="9A321988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5A10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E5B0298"/>
    <w:multiLevelType w:val="hybridMultilevel"/>
    <w:tmpl w:val="F8348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A"/>
    <w:rsid w:val="00060120"/>
    <w:rsid w:val="00094ACA"/>
    <w:rsid w:val="000A0AE0"/>
    <w:rsid w:val="000A1EA2"/>
    <w:rsid w:val="000A3313"/>
    <w:rsid w:val="000B677D"/>
    <w:rsid w:val="000C7B37"/>
    <w:rsid w:val="000D4B56"/>
    <w:rsid w:val="000E587B"/>
    <w:rsid w:val="000E5E71"/>
    <w:rsid w:val="000E7CA1"/>
    <w:rsid w:val="000F6CB3"/>
    <w:rsid w:val="00101BD3"/>
    <w:rsid w:val="001416BA"/>
    <w:rsid w:val="00163023"/>
    <w:rsid w:val="00163DF3"/>
    <w:rsid w:val="001E73FD"/>
    <w:rsid w:val="001E7CEA"/>
    <w:rsid w:val="001E7E6F"/>
    <w:rsid w:val="001F6C76"/>
    <w:rsid w:val="00211814"/>
    <w:rsid w:val="00217DFA"/>
    <w:rsid w:val="00244F76"/>
    <w:rsid w:val="002551F4"/>
    <w:rsid w:val="0025763B"/>
    <w:rsid w:val="00262E62"/>
    <w:rsid w:val="002C7BAD"/>
    <w:rsid w:val="002D4ABC"/>
    <w:rsid w:val="002F366E"/>
    <w:rsid w:val="002F65B4"/>
    <w:rsid w:val="00355BBC"/>
    <w:rsid w:val="00362787"/>
    <w:rsid w:val="00371C0B"/>
    <w:rsid w:val="003C4B4F"/>
    <w:rsid w:val="003D4EE1"/>
    <w:rsid w:val="0040020A"/>
    <w:rsid w:val="004271B4"/>
    <w:rsid w:val="00474735"/>
    <w:rsid w:val="0047683A"/>
    <w:rsid w:val="004837DE"/>
    <w:rsid w:val="00484D4F"/>
    <w:rsid w:val="004A3409"/>
    <w:rsid w:val="004B0205"/>
    <w:rsid w:val="004B1B77"/>
    <w:rsid w:val="004B7C3E"/>
    <w:rsid w:val="004D544A"/>
    <w:rsid w:val="004E6069"/>
    <w:rsid w:val="004F01DF"/>
    <w:rsid w:val="0052185A"/>
    <w:rsid w:val="00521988"/>
    <w:rsid w:val="005521C6"/>
    <w:rsid w:val="005577B6"/>
    <w:rsid w:val="00566061"/>
    <w:rsid w:val="00594DAC"/>
    <w:rsid w:val="005A09B8"/>
    <w:rsid w:val="005A487A"/>
    <w:rsid w:val="005B1B9D"/>
    <w:rsid w:val="005F06BE"/>
    <w:rsid w:val="00612518"/>
    <w:rsid w:val="00656163"/>
    <w:rsid w:val="006B0830"/>
    <w:rsid w:val="006F1A26"/>
    <w:rsid w:val="007125E7"/>
    <w:rsid w:val="00743930"/>
    <w:rsid w:val="007507AF"/>
    <w:rsid w:val="007569E9"/>
    <w:rsid w:val="00771C96"/>
    <w:rsid w:val="00776DFD"/>
    <w:rsid w:val="00780861"/>
    <w:rsid w:val="007B0FA7"/>
    <w:rsid w:val="007C3B24"/>
    <w:rsid w:val="007D1D39"/>
    <w:rsid w:val="007D47A8"/>
    <w:rsid w:val="007E0190"/>
    <w:rsid w:val="007E69D4"/>
    <w:rsid w:val="008013DC"/>
    <w:rsid w:val="008075B8"/>
    <w:rsid w:val="0082677D"/>
    <w:rsid w:val="00827EB6"/>
    <w:rsid w:val="00831672"/>
    <w:rsid w:val="00835292"/>
    <w:rsid w:val="0084406D"/>
    <w:rsid w:val="008B1F29"/>
    <w:rsid w:val="008C1094"/>
    <w:rsid w:val="008C1A15"/>
    <w:rsid w:val="008C7A94"/>
    <w:rsid w:val="008E3AF7"/>
    <w:rsid w:val="008E5E8C"/>
    <w:rsid w:val="008F6BC3"/>
    <w:rsid w:val="00944CCA"/>
    <w:rsid w:val="00963C50"/>
    <w:rsid w:val="00970D53"/>
    <w:rsid w:val="009A020D"/>
    <w:rsid w:val="009A55E7"/>
    <w:rsid w:val="00A01E42"/>
    <w:rsid w:val="00A27E8D"/>
    <w:rsid w:val="00A379CA"/>
    <w:rsid w:val="00AB03F0"/>
    <w:rsid w:val="00AB5E30"/>
    <w:rsid w:val="00B22B4A"/>
    <w:rsid w:val="00B26C33"/>
    <w:rsid w:val="00B40FD2"/>
    <w:rsid w:val="00B65867"/>
    <w:rsid w:val="00B81D5B"/>
    <w:rsid w:val="00B8629A"/>
    <w:rsid w:val="00CA53FE"/>
    <w:rsid w:val="00CA6AA1"/>
    <w:rsid w:val="00CD601C"/>
    <w:rsid w:val="00D16271"/>
    <w:rsid w:val="00D40F54"/>
    <w:rsid w:val="00D411F7"/>
    <w:rsid w:val="00D64DBC"/>
    <w:rsid w:val="00D95363"/>
    <w:rsid w:val="00DF0D31"/>
    <w:rsid w:val="00E312A8"/>
    <w:rsid w:val="00E412CE"/>
    <w:rsid w:val="00E42E92"/>
    <w:rsid w:val="00E50C0D"/>
    <w:rsid w:val="00E66400"/>
    <w:rsid w:val="00E74F0C"/>
    <w:rsid w:val="00EA10BC"/>
    <w:rsid w:val="00EB6562"/>
    <w:rsid w:val="00ED414C"/>
    <w:rsid w:val="00EF3312"/>
    <w:rsid w:val="00EF5998"/>
    <w:rsid w:val="00F02A5C"/>
    <w:rsid w:val="00F03236"/>
    <w:rsid w:val="00F129BC"/>
    <w:rsid w:val="00F675C7"/>
    <w:rsid w:val="00FA4BD3"/>
    <w:rsid w:val="00FC72BD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D18E-4024-4E39-980D-165460F6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2</cp:revision>
  <cp:lastPrinted>2021-06-28T07:58:00Z</cp:lastPrinted>
  <dcterms:created xsi:type="dcterms:W3CDTF">2021-06-28T07:58:00Z</dcterms:created>
  <dcterms:modified xsi:type="dcterms:W3CDTF">2021-06-28T07:58:00Z</dcterms:modified>
</cp:coreProperties>
</file>