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83" w:rsidRDefault="00686F83" w:rsidP="00686F83">
      <w:pPr>
        <w:pStyle w:val="ConsPlusNormal"/>
        <w:jc w:val="both"/>
        <w:outlineLvl w:val="0"/>
      </w:pPr>
      <w:r>
        <w:t xml:space="preserve">   </w:t>
      </w:r>
    </w:p>
    <w:p w:rsidR="00686F83" w:rsidRDefault="00686F83" w:rsidP="00686F83">
      <w:pPr>
        <w:pStyle w:val="ConsPlusNormal"/>
        <w:jc w:val="both"/>
      </w:pPr>
      <w:r>
        <w:t>22 ноября 2011 года N 728-132</w:t>
      </w:r>
      <w:r>
        <w:br/>
      </w:r>
    </w:p>
    <w:p w:rsidR="00686F83" w:rsidRDefault="00686F83" w:rsidP="00686F83">
      <w:pPr>
        <w:pStyle w:val="ConsPlusNormal"/>
        <w:pBdr>
          <w:bottom w:val="single" w:sz="6" w:space="0" w:color="auto"/>
        </w:pBdr>
        <w:rPr>
          <w:sz w:val="5"/>
          <w:szCs w:val="5"/>
        </w:rPr>
      </w:pPr>
    </w:p>
    <w:p w:rsidR="00686F83" w:rsidRDefault="00686F83" w:rsidP="00686F83">
      <w:pPr>
        <w:pStyle w:val="ConsPlusNormal"/>
        <w:jc w:val="both"/>
      </w:pPr>
    </w:p>
    <w:p w:rsidR="00686F83" w:rsidRDefault="00686F83" w:rsidP="00686F83">
      <w:pPr>
        <w:pStyle w:val="ConsPlusNormal"/>
        <w:jc w:val="center"/>
        <w:rPr>
          <w:b/>
          <w:bCs/>
        </w:rPr>
      </w:pPr>
      <w:r>
        <w:rPr>
          <w:b/>
          <w:bCs/>
        </w:rPr>
        <w:t>ЗАКОН САНКТ-ПЕТЕРБУРГА</w:t>
      </w:r>
    </w:p>
    <w:p w:rsidR="00686F83" w:rsidRDefault="00686F83" w:rsidP="00686F83">
      <w:pPr>
        <w:pStyle w:val="ConsPlusNormal"/>
        <w:jc w:val="center"/>
        <w:rPr>
          <w:b/>
          <w:bCs/>
        </w:rPr>
      </w:pPr>
    </w:p>
    <w:p w:rsidR="00686F83" w:rsidRDefault="00686F83" w:rsidP="00686F83">
      <w:pPr>
        <w:pStyle w:val="ConsPlusNormal"/>
        <w:jc w:val="center"/>
        <w:rPr>
          <w:b/>
          <w:bCs/>
        </w:rPr>
      </w:pPr>
      <w:r>
        <w:rPr>
          <w:b/>
          <w:bCs/>
        </w:rPr>
        <w:t>СОЦИАЛЬНЫЙ КОДЕКС САНКТ-ПЕТЕРБУРГА</w:t>
      </w:r>
    </w:p>
    <w:p w:rsidR="00686F83" w:rsidRDefault="00686F83" w:rsidP="00686F83">
      <w:pPr>
        <w:pStyle w:val="ConsPlusNormal"/>
        <w:jc w:val="center"/>
      </w:pPr>
    </w:p>
    <w:p w:rsidR="00686F83" w:rsidRDefault="00686F83" w:rsidP="00686F83">
      <w:pPr>
        <w:pStyle w:val="ConsPlusNormal"/>
        <w:jc w:val="center"/>
      </w:pPr>
      <w:proofErr w:type="gramStart"/>
      <w:r>
        <w:t>Принят</w:t>
      </w:r>
      <w:proofErr w:type="gramEnd"/>
      <w:r>
        <w:t xml:space="preserve"> Законодательным Собранием Санкт-Петербурга</w:t>
      </w:r>
    </w:p>
    <w:p w:rsidR="00686F83" w:rsidRDefault="00686F83" w:rsidP="00686F83">
      <w:pPr>
        <w:pStyle w:val="ConsPlusNormal"/>
        <w:jc w:val="center"/>
      </w:pPr>
      <w:r>
        <w:t>9 ноября 2011 года</w:t>
      </w:r>
    </w:p>
    <w:p w:rsidR="00686F83" w:rsidRDefault="00686F83" w:rsidP="00686F83">
      <w:pPr>
        <w:pStyle w:val="ConsPlusNormal"/>
        <w:jc w:val="center"/>
      </w:pPr>
    </w:p>
    <w:p w:rsidR="00686F83" w:rsidRDefault="00686F83" w:rsidP="00686F83">
      <w:pPr>
        <w:pStyle w:val="ConsPlusNormal"/>
        <w:jc w:val="center"/>
      </w:pPr>
      <w:proofErr w:type="gramStart"/>
      <w:r>
        <w:t xml:space="preserve">(в ред. Законов Санкт-Петербурга от 21.02.2012 </w:t>
      </w:r>
      <w:hyperlink r:id="rId5" w:history="1">
        <w:r>
          <w:rPr>
            <w:color w:val="0000FF"/>
          </w:rPr>
          <w:t>N 56-9</w:t>
        </w:r>
      </w:hyperlink>
      <w:r>
        <w:t>,</w:t>
      </w:r>
      <w:proofErr w:type="gramEnd"/>
    </w:p>
    <w:p w:rsidR="00686F83" w:rsidRDefault="00686F83" w:rsidP="00686F83">
      <w:pPr>
        <w:pStyle w:val="ConsPlusNormal"/>
        <w:jc w:val="center"/>
      </w:pPr>
      <w:r>
        <w:t xml:space="preserve">от 15.03.2012 </w:t>
      </w:r>
      <w:hyperlink r:id="rId6" w:history="1">
        <w:r>
          <w:rPr>
            <w:color w:val="0000FF"/>
          </w:rPr>
          <w:t>N 88-19</w:t>
        </w:r>
      </w:hyperlink>
      <w:r>
        <w:t xml:space="preserve">, от 11.10.2012 </w:t>
      </w:r>
      <w:hyperlink r:id="rId7" w:history="1">
        <w:r>
          <w:rPr>
            <w:color w:val="0000FF"/>
          </w:rPr>
          <w:t>N 459-77</w:t>
        </w:r>
      </w:hyperlink>
      <w:r>
        <w:t>,</w:t>
      </w:r>
    </w:p>
    <w:p w:rsidR="00686F83" w:rsidRDefault="00686F83" w:rsidP="00686F83">
      <w:pPr>
        <w:pStyle w:val="ConsPlusNormal"/>
        <w:jc w:val="center"/>
      </w:pPr>
      <w:r>
        <w:t xml:space="preserve">от 28.12.2012 </w:t>
      </w:r>
      <w:hyperlink r:id="rId8" w:history="1">
        <w:r>
          <w:rPr>
            <w:color w:val="0000FF"/>
          </w:rPr>
          <w:t>N 737-124</w:t>
        </w:r>
      </w:hyperlink>
      <w:r>
        <w:t xml:space="preserve">, от 29.04.2013 </w:t>
      </w:r>
      <w:hyperlink r:id="rId9" w:history="1">
        <w:r>
          <w:rPr>
            <w:color w:val="0000FF"/>
          </w:rPr>
          <w:t>N 261-44</w:t>
        </w:r>
      </w:hyperlink>
      <w:r>
        <w:t>,</w:t>
      </w:r>
    </w:p>
    <w:p w:rsidR="00686F83" w:rsidRDefault="00686F83" w:rsidP="00686F83">
      <w:pPr>
        <w:pStyle w:val="ConsPlusNormal"/>
        <w:jc w:val="center"/>
      </w:pPr>
      <w:r>
        <w:t xml:space="preserve">от 22.05.2013 </w:t>
      </w:r>
      <w:hyperlink r:id="rId10" w:history="1">
        <w:r>
          <w:rPr>
            <w:color w:val="0000FF"/>
          </w:rPr>
          <w:t>N 277-47</w:t>
        </w:r>
      </w:hyperlink>
      <w:r>
        <w:t xml:space="preserve">, от 28.06.2013 </w:t>
      </w:r>
      <w:hyperlink r:id="rId11" w:history="1">
        <w:r>
          <w:rPr>
            <w:color w:val="0000FF"/>
          </w:rPr>
          <w:t>N 439-63</w:t>
        </w:r>
      </w:hyperlink>
      <w:r>
        <w:t>,</w:t>
      </w:r>
    </w:p>
    <w:p w:rsidR="00686F83" w:rsidRDefault="00686F83" w:rsidP="00686F83">
      <w:pPr>
        <w:pStyle w:val="ConsPlusNormal"/>
        <w:jc w:val="center"/>
      </w:pPr>
      <w:r>
        <w:t xml:space="preserve">от 17.07.2013 </w:t>
      </w:r>
      <w:hyperlink r:id="rId12" w:history="1">
        <w:r>
          <w:rPr>
            <w:color w:val="0000FF"/>
          </w:rPr>
          <w:t>N 461-83</w:t>
        </w:r>
      </w:hyperlink>
      <w:r>
        <w:t xml:space="preserve">, от 29.11.2013 </w:t>
      </w:r>
      <w:hyperlink r:id="rId13" w:history="1">
        <w:r>
          <w:rPr>
            <w:color w:val="0000FF"/>
          </w:rPr>
          <w:t>N 597-104</w:t>
        </w:r>
      </w:hyperlink>
      <w:r>
        <w:t>,</w:t>
      </w:r>
    </w:p>
    <w:p w:rsidR="00686F83" w:rsidRDefault="00686F83" w:rsidP="00686F83">
      <w:pPr>
        <w:pStyle w:val="ConsPlusNormal"/>
        <w:jc w:val="center"/>
      </w:pPr>
      <w:r>
        <w:t xml:space="preserve">от 11.12.2013 </w:t>
      </w:r>
      <w:hyperlink r:id="rId14" w:history="1">
        <w:r>
          <w:rPr>
            <w:color w:val="0000FF"/>
          </w:rPr>
          <w:t>N 631-113</w:t>
        </w:r>
      </w:hyperlink>
      <w:r>
        <w:t xml:space="preserve">, от 11.12.2013 </w:t>
      </w:r>
      <w:hyperlink r:id="rId15" w:history="1">
        <w:r>
          <w:rPr>
            <w:color w:val="0000FF"/>
          </w:rPr>
          <w:t>N 690-120</w:t>
        </w:r>
      </w:hyperlink>
      <w:r>
        <w:t>,</w:t>
      </w:r>
    </w:p>
    <w:p w:rsidR="00686F83" w:rsidRDefault="00686F83" w:rsidP="00686F83">
      <w:pPr>
        <w:pStyle w:val="ConsPlusNormal"/>
        <w:jc w:val="center"/>
      </w:pPr>
      <w:r>
        <w:t xml:space="preserve">от 27.12.2013 </w:t>
      </w:r>
      <w:hyperlink r:id="rId16" w:history="1">
        <w:r>
          <w:rPr>
            <w:color w:val="0000FF"/>
          </w:rPr>
          <w:t>N 696-127</w:t>
        </w:r>
      </w:hyperlink>
      <w:r>
        <w:t xml:space="preserve">, от 27.12.2013 </w:t>
      </w:r>
      <w:hyperlink r:id="rId17" w:history="1">
        <w:r>
          <w:rPr>
            <w:color w:val="0000FF"/>
          </w:rPr>
          <w:t>N 763-136</w:t>
        </w:r>
      </w:hyperlink>
      <w:r>
        <w:t>,</w:t>
      </w:r>
    </w:p>
    <w:p w:rsidR="00686F83" w:rsidRDefault="00686F83" w:rsidP="00686F83">
      <w:pPr>
        <w:pStyle w:val="ConsPlusNormal"/>
        <w:jc w:val="center"/>
      </w:pPr>
      <w:r>
        <w:t xml:space="preserve">от 27.12.2013 </w:t>
      </w:r>
      <w:hyperlink r:id="rId18" w:history="1">
        <w:r>
          <w:rPr>
            <w:color w:val="0000FF"/>
          </w:rPr>
          <w:t>N 773-141</w:t>
        </w:r>
      </w:hyperlink>
      <w:r>
        <w:t>)</w:t>
      </w:r>
    </w:p>
    <w:p w:rsidR="00686F83" w:rsidRDefault="00686F83" w:rsidP="00686F83">
      <w:pPr>
        <w:pStyle w:val="ConsPlusNormal"/>
        <w:jc w:val="center"/>
      </w:pPr>
    </w:p>
    <w:p w:rsidR="00686F83" w:rsidRDefault="00686F83" w:rsidP="00686F83">
      <w:pPr>
        <w:pStyle w:val="ConsPlusNormal"/>
        <w:jc w:val="center"/>
      </w:pPr>
    </w:p>
    <w:p w:rsidR="00686F83" w:rsidRDefault="00686F83" w:rsidP="00686F83">
      <w:pPr>
        <w:pStyle w:val="ConsPlusNormal"/>
        <w:jc w:val="center"/>
      </w:pPr>
    </w:p>
    <w:p w:rsidR="00686F83" w:rsidRPr="00C9219C" w:rsidRDefault="00686F83" w:rsidP="00686F83">
      <w:pPr>
        <w:pStyle w:val="ConsPlusNormal"/>
        <w:jc w:val="both"/>
        <w:outlineLvl w:val="0"/>
        <w:rPr>
          <w:rFonts w:ascii="Times New Roman" w:hAnsi="Times New Roman" w:cs="Times New Roman"/>
        </w:rPr>
      </w:pPr>
    </w:p>
    <w:p w:rsidR="00686F83" w:rsidRPr="00C9219C" w:rsidRDefault="00686F83" w:rsidP="00686F83">
      <w:pPr>
        <w:pStyle w:val="ConsPlusNormal"/>
        <w:jc w:val="center"/>
        <w:outlineLvl w:val="0"/>
        <w:rPr>
          <w:rFonts w:ascii="Times New Roman" w:hAnsi="Times New Roman" w:cs="Times New Roman"/>
          <w:b/>
          <w:bCs/>
        </w:rPr>
      </w:pPr>
      <w:r w:rsidRPr="00C9219C">
        <w:rPr>
          <w:rFonts w:ascii="Times New Roman" w:hAnsi="Times New Roman" w:cs="Times New Roman"/>
          <w:b/>
          <w:bCs/>
        </w:rPr>
        <w:t>Глава 3. СОЦИАЛЬНАЯ ПОДДЕРЖКА ДЕТЕЙ-СИРОТ, ДЕТЕЙ,</w:t>
      </w:r>
    </w:p>
    <w:p w:rsidR="00686F83" w:rsidRPr="00C9219C" w:rsidRDefault="00686F83" w:rsidP="00686F83">
      <w:pPr>
        <w:pStyle w:val="ConsPlusNormal"/>
        <w:jc w:val="center"/>
        <w:rPr>
          <w:rFonts w:ascii="Times New Roman" w:hAnsi="Times New Roman" w:cs="Times New Roman"/>
          <w:b/>
          <w:bCs/>
        </w:rPr>
      </w:pPr>
      <w:r w:rsidRPr="00C9219C">
        <w:rPr>
          <w:rFonts w:ascii="Times New Roman" w:hAnsi="Times New Roman" w:cs="Times New Roman"/>
          <w:b/>
          <w:bCs/>
        </w:rPr>
        <w:t>ОСТАВШИХСЯ БЕЗ ПОПЕЧЕНИЯ РОДИТЕЛЕЙ, И ЛИЦ ИЗ ЧИСЛА</w:t>
      </w:r>
    </w:p>
    <w:p w:rsidR="00686F83" w:rsidRPr="00C9219C" w:rsidRDefault="00686F83" w:rsidP="00686F83">
      <w:pPr>
        <w:pStyle w:val="ConsPlusNormal"/>
        <w:jc w:val="center"/>
        <w:rPr>
          <w:rFonts w:ascii="Times New Roman" w:hAnsi="Times New Roman" w:cs="Times New Roman"/>
          <w:b/>
          <w:bCs/>
        </w:rPr>
      </w:pPr>
      <w:r w:rsidRPr="00C9219C">
        <w:rPr>
          <w:rFonts w:ascii="Times New Roman" w:hAnsi="Times New Roman" w:cs="Times New Roman"/>
          <w:b/>
          <w:bCs/>
        </w:rPr>
        <w:t>ДЕТЕЙ-СИРОТ И ДЕТЕЙ, ОСТАВШИХСЯ БЕЗ ПОПЕЧЕНИЯ РОДИТЕЛЕЙ</w:t>
      </w:r>
    </w:p>
    <w:p w:rsidR="00686F83" w:rsidRPr="00C9219C" w:rsidRDefault="00686F83" w:rsidP="00686F83">
      <w:pPr>
        <w:pStyle w:val="ConsPlusNormal"/>
        <w:ind w:firstLine="540"/>
        <w:jc w:val="both"/>
        <w:rPr>
          <w:rFonts w:ascii="Times New Roman" w:hAnsi="Times New Roman" w:cs="Times New Roman"/>
        </w:rPr>
      </w:pP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Для целей настоящей главы используются следующие понятия:</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дети-сироты - граждане в возрасте до 18 лет, у которых умерли оба или единственный родитель;</w:t>
      </w:r>
    </w:p>
    <w:p w:rsidR="00686F83" w:rsidRPr="00C9219C" w:rsidRDefault="00686F83" w:rsidP="00686F83">
      <w:pPr>
        <w:pStyle w:val="ConsPlusNormal"/>
        <w:ind w:firstLine="540"/>
        <w:jc w:val="both"/>
        <w:rPr>
          <w:rFonts w:ascii="Times New Roman" w:hAnsi="Times New Roman" w:cs="Times New Roman"/>
        </w:rPr>
      </w:pPr>
      <w:proofErr w:type="gramStart"/>
      <w:r w:rsidRPr="00C9219C">
        <w:rPr>
          <w:rFonts w:ascii="Times New Roman" w:hAnsi="Times New Roman" w:cs="Times New Roman"/>
        </w:rPr>
        <w:t>дети, оставшиеся без попечения родителей, - граждане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sidRPr="00C9219C">
        <w:rPr>
          <w:rFonts w:ascii="Times New Roman" w:hAnsi="Times New Roman" w:cs="Times New Roman"/>
        </w:rPr>
        <w:t xml:space="preserve">, нахождением родителей в местах содержания под </w:t>
      </w:r>
      <w:proofErr w:type="gramStart"/>
      <w:r w:rsidRPr="00C9219C">
        <w:rPr>
          <w:rFonts w:ascii="Times New Roman" w:hAnsi="Times New Roman" w:cs="Times New Roman"/>
        </w:rPr>
        <w:t>стражей</w:t>
      </w:r>
      <w:proofErr w:type="gramEnd"/>
      <w:r w:rsidRPr="00C9219C">
        <w:rPr>
          <w:rFonts w:ascii="Times New Roman" w:hAnsi="Times New Roman" w:cs="Times New Roman"/>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686F83" w:rsidRPr="00C9219C" w:rsidRDefault="00686F83" w:rsidP="00686F83">
      <w:pPr>
        <w:pStyle w:val="ConsPlusNormal"/>
        <w:ind w:firstLine="540"/>
        <w:jc w:val="both"/>
        <w:rPr>
          <w:rFonts w:ascii="Times New Roman" w:hAnsi="Times New Roman" w:cs="Times New Roman"/>
        </w:rPr>
      </w:pPr>
      <w:proofErr w:type="gramStart"/>
      <w:r w:rsidRPr="00C9219C">
        <w:rPr>
          <w:rFonts w:ascii="Times New Roman" w:hAnsi="Times New Roman" w:cs="Times New Roman"/>
        </w:rPr>
        <w:t>лица из числа детей-сирот и детей, оставшихся без попечения родителей, - граждане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родителя и имеют в соответствии с действующим законодательством право на дополнительные гарантии по социальной поддержке.</w:t>
      </w:r>
      <w:proofErr w:type="gramEnd"/>
    </w:p>
    <w:p w:rsidR="00686F83" w:rsidRPr="00C9219C" w:rsidRDefault="00686F83" w:rsidP="00686F83">
      <w:pPr>
        <w:pStyle w:val="ConsPlusNormal"/>
        <w:jc w:val="both"/>
        <w:rPr>
          <w:rFonts w:ascii="Times New Roman" w:hAnsi="Times New Roman" w:cs="Times New Roman"/>
        </w:rPr>
      </w:pPr>
      <w:r w:rsidRPr="00C9219C">
        <w:rPr>
          <w:rFonts w:ascii="Times New Roman" w:hAnsi="Times New Roman" w:cs="Times New Roman"/>
        </w:rPr>
        <w:t xml:space="preserve">(преамбула введена </w:t>
      </w:r>
      <w:hyperlink r:id="rId19" w:history="1">
        <w:r w:rsidRPr="00C9219C">
          <w:rPr>
            <w:rFonts w:ascii="Times New Roman" w:hAnsi="Times New Roman" w:cs="Times New Roman"/>
            <w:color w:val="0000FF"/>
          </w:rPr>
          <w:t>Законом</w:t>
        </w:r>
      </w:hyperlink>
      <w:r w:rsidRPr="00C9219C">
        <w:rPr>
          <w:rFonts w:ascii="Times New Roman" w:hAnsi="Times New Roman" w:cs="Times New Roman"/>
        </w:rPr>
        <w:t xml:space="preserve"> Санкт-Петербурга от 27.12.2013 N 763-136)</w:t>
      </w:r>
    </w:p>
    <w:p w:rsidR="00686F83" w:rsidRPr="00C9219C" w:rsidRDefault="00686F83" w:rsidP="00686F83">
      <w:pPr>
        <w:pStyle w:val="ConsPlusNormal"/>
        <w:ind w:firstLine="540"/>
        <w:jc w:val="both"/>
        <w:rPr>
          <w:rFonts w:ascii="Times New Roman" w:hAnsi="Times New Roman" w:cs="Times New Roman"/>
        </w:rPr>
      </w:pPr>
    </w:p>
    <w:p w:rsidR="00686F83" w:rsidRPr="00C9219C" w:rsidRDefault="00686F83" w:rsidP="00686F83">
      <w:pPr>
        <w:pStyle w:val="ConsPlusNormal"/>
        <w:ind w:firstLine="540"/>
        <w:jc w:val="both"/>
        <w:outlineLvl w:val="1"/>
        <w:rPr>
          <w:rFonts w:ascii="Times New Roman" w:hAnsi="Times New Roman" w:cs="Times New Roman"/>
        </w:rPr>
      </w:pPr>
      <w:r w:rsidRPr="00C9219C">
        <w:rPr>
          <w:rFonts w:ascii="Times New Roman" w:hAnsi="Times New Roman" w:cs="Times New Roman"/>
        </w:rPr>
        <w:t>Статья 9. Категории лиц, в отношении которых устанавливаются меры социальной поддержки и дополнительные меры социальной поддержки</w:t>
      </w:r>
    </w:p>
    <w:p w:rsidR="00686F83" w:rsidRPr="00C9219C" w:rsidRDefault="00686F83" w:rsidP="00686F83">
      <w:pPr>
        <w:pStyle w:val="ConsPlusNormal"/>
        <w:ind w:firstLine="540"/>
        <w:jc w:val="both"/>
        <w:rPr>
          <w:rFonts w:ascii="Times New Roman" w:hAnsi="Times New Roman" w:cs="Times New Roman"/>
        </w:rPr>
      </w:pP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(в ред. </w:t>
      </w:r>
      <w:hyperlink r:id="rId20" w:history="1">
        <w:r w:rsidRPr="00C9219C">
          <w:rPr>
            <w:rFonts w:ascii="Times New Roman" w:hAnsi="Times New Roman" w:cs="Times New Roman"/>
            <w:color w:val="0000FF"/>
          </w:rPr>
          <w:t>Закона</w:t>
        </w:r>
      </w:hyperlink>
      <w:r w:rsidRPr="00C9219C">
        <w:rPr>
          <w:rFonts w:ascii="Times New Roman" w:hAnsi="Times New Roman" w:cs="Times New Roman"/>
        </w:rPr>
        <w:t xml:space="preserve"> Санкт-Петербурга от 27.12.2013 N 763-136)</w:t>
      </w:r>
    </w:p>
    <w:p w:rsidR="00686F83" w:rsidRPr="00C9219C" w:rsidRDefault="00686F83" w:rsidP="00686F83">
      <w:pPr>
        <w:pStyle w:val="ConsPlusNormal"/>
        <w:jc w:val="both"/>
        <w:rPr>
          <w:rFonts w:ascii="Times New Roman" w:hAnsi="Times New Roman" w:cs="Times New Roman"/>
        </w:rPr>
      </w:pPr>
    </w:p>
    <w:p w:rsidR="00686F83" w:rsidRPr="00C9219C" w:rsidRDefault="00686F83" w:rsidP="00686F83">
      <w:pPr>
        <w:pStyle w:val="ConsPlusNormal"/>
        <w:ind w:firstLine="540"/>
        <w:jc w:val="both"/>
        <w:rPr>
          <w:rFonts w:ascii="Times New Roman" w:hAnsi="Times New Roman" w:cs="Times New Roman"/>
        </w:rPr>
      </w:pPr>
      <w:proofErr w:type="gramStart"/>
      <w:r w:rsidRPr="00C9219C">
        <w:rPr>
          <w:rFonts w:ascii="Times New Roman" w:hAnsi="Times New Roman" w:cs="Times New Roman"/>
        </w:rPr>
        <w:t xml:space="preserve">В соответствии с настоящей главой меры социальной поддержки и дополнительные меры социальной поддержки предоставляются детям-сиротам, детям, оставшимся без попечения родителей, и лицам из числа детей-сирот и детей, оставшихся без попечения родителей, имеющим место жительства или место пребывания в Санкт-Петербурге, за исключением мер социальной поддержки и дополнительных мер социальной поддержки в сфере образования, предусмотренных в </w:t>
      </w:r>
      <w:hyperlink w:anchor="Par19" w:history="1">
        <w:r w:rsidRPr="00C9219C">
          <w:rPr>
            <w:rFonts w:ascii="Times New Roman" w:hAnsi="Times New Roman" w:cs="Times New Roman"/>
            <w:color w:val="0000FF"/>
          </w:rPr>
          <w:t>статье 10</w:t>
        </w:r>
      </w:hyperlink>
      <w:r w:rsidRPr="00C9219C">
        <w:rPr>
          <w:rFonts w:ascii="Times New Roman" w:hAnsi="Times New Roman" w:cs="Times New Roman"/>
        </w:rPr>
        <w:t xml:space="preserve"> настоящего Кодекса.</w:t>
      </w:r>
      <w:proofErr w:type="gramEnd"/>
    </w:p>
    <w:p w:rsidR="00686F83" w:rsidRPr="00C9219C" w:rsidRDefault="00686F83" w:rsidP="00686F83">
      <w:pPr>
        <w:pStyle w:val="ConsPlusNormal"/>
        <w:ind w:firstLine="540"/>
        <w:jc w:val="both"/>
        <w:rPr>
          <w:rFonts w:ascii="Times New Roman" w:hAnsi="Times New Roman" w:cs="Times New Roman"/>
        </w:rPr>
      </w:pPr>
      <w:proofErr w:type="gramStart"/>
      <w:r w:rsidRPr="00C9219C">
        <w:rPr>
          <w:rFonts w:ascii="Times New Roman" w:hAnsi="Times New Roman" w:cs="Times New Roman"/>
        </w:rPr>
        <w:t xml:space="preserve">Меры социальной поддержки и дополнительные меры социальной поддержки в сфере образования, предусмотренные в </w:t>
      </w:r>
      <w:hyperlink w:anchor="Par19" w:history="1">
        <w:r w:rsidRPr="00C9219C">
          <w:rPr>
            <w:rFonts w:ascii="Times New Roman" w:hAnsi="Times New Roman" w:cs="Times New Roman"/>
            <w:color w:val="0000FF"/>
          </w:rPr>
          <w:t>статье 10</w:t>
        </w:r>
      </w:hyperlink>
      <w:r w:rsidRPr="00C9219C">
        <w:rPr>
          <w:rFonts w:ascii="Times New Roman" w:hAnsi="Times New Roman" w:cs="Times New Roman"/>
        </w:rPr>
        <w:t xml:space="preserve"> настоящего Кодекса, предоставляются детям-сиротам,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независимо от их места жительства или места пребывания.</w:t>
      </w:r>
      <w:proofErr w:type="gramEnd"/>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lastRenderedPageBreak/>
        <w:t>Меры социальной поддержки и дополнительные меры социальной поддержки, предусмотренные в настоящей главе, распространяются на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w:t>
      </w:r>
    </w:p>
    <w:p w:rsidR="00686F83" w:rsidRPr="00C9219C" w:rsidRDefault="00686F83" w:rsidP="00686F83">
      <w:pPr>
        <w:pStyle w:val="ConsPlusNormal"/>
        <w:ind w:firstLine="540"/>
        <w:jc w:val="both"/>
        <w:rPr>
          <w:rFonts w:ascii="Times New Roman" w:hAnsi="Times New Roman" w:cs="Times New Roman"/>
        </w:rPr>
      </w:pPr>
    </w:p>
    <w:p w:rsidR="00686F83" w:rsidRPr="00C9219C" w:rsidRDefault="00686F83" w:rsidP="00686F83">
      <w:pPr>
        <w:pStyle w:val="ConsPlusNormal"/>
        <w:ind w:firstLine="540"/>
        <w:jc w:val="both"/>
        <w:outlineLvl w:val="1"/>
        <w:rPr>
          <w:rFonts w:ascii="Times New Roman" w:hAnsi="Times New Roman" w:cs="Times New Roman"/>
        </w:rPr>
      </w:pPr>
      <w:bookmarkStart w:id="0" w:name="Par19"/>
      <w:bookmarkEnd w:id="0"/>
      <w:r w:rsidRPr="00C9219C">
        <w:rPr>
          <w:rFonts w:ascii="Times New Roman" w:hAnsi="Times New Roman" w:cs="Times New Roman"/>
        </w:rPr>
        <w:t>Статья 10. Меры социальной поддержки и дополнительные меры социальной поддержки в сфере образования</w:t>
      </w:r>
    </w:p>
    <w:p w:rsidR="00686F83" w:rsidRPr="00C9219C" w:rsidRDefault="00686F83" w:rsidP="00686F83">
      <w:pPr>
        <w:pStyle w:val="ConsPlusNormal"/>
        <w:ind w:firstLine="540"/>
        <w:jc w:val="both"/>
        <w:rPr>
          <w:rFonts w:ascii="Times New Roman" w:hAnsi="Times New Roman" w:cs="Times New Roman"/>
        </w:rPr>
      </w:pP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(в ред. </w:t>
      </w:r>
      <w:hyperlink r:id="rId21" w:history="1">
        <w:r w:rsidRPr="00C9219C">
          <w:rPr>
            <w:rFonts w:ascii="Times New Roman" w:hAnsi="Times New Roman" w:cs="Times New Roman"/>
            <w:color w:val="0000FF"/>
          </w:rPr>
          <w:t>Закона</w:t>
        </w:r>
      </w:hyperlink>
      <w:r w:rsidRPr="00C9219C">
        <w:rPr>
          <w:rFonts w:ascii="Times New Roman" w:hAnsi="Times New Roman" w:cs="Times New Roman"/>
        </w:rPr>
        <w:t xml:space="preserve"> Санкт-Петербурга от 27.12.2013 N 763-136)</w:t>
      </w:r>
    </w:p>
    <w:p w:rsidR="00686F83" w:rsidRPr="00C9219C" w:rsidRDefault="00686F83" w:rsidP="00686F83">
      <w:pPr>
        <w:pStyle w:val="ConsPlusNormal"/>
        <w:jc w:val="both"/>
        <w:rPr>
          <w:rFonts w:ascii="Times New Roman" w:hAnsi="Times New Roman" w:cs="Times New Roman"/>
        </w:rPr>
      </w:pP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меры социальной поддержки в сфере образования:</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1.1. </w:t>
      </w:r>
      <w:proofErr w:type="gramStart"/>
      <w:r w:rsidRPr="00C9219C">
        <w:rPr>
          <w:rFonts w:ascii="Times New Roman" w:hAnsi="Times New Roman" w:cs="Times New Roman"/>
        </w:rPr>
        <w:t>Детям-сиротам и детям, оставшимся без попечения родителей, лицам из числа детей-сирот и детей, оставшихся без попечения родителей, предоставляется денежная компенсация на возмещение расходов на обучение на курсах по подготовке к поступлению в государственные образовательные учреждения, реализующие образовательные программы среднего профессионального образования и высшего образования (далее - курсы), по фактическим расходам, но не более чем в размере 19602 рублей.</w:t>
      </w:r>
      <w:proofErr w:type="gramEnd"/>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Порядок предоставления денежной компенсации на возмещение расходов на обучение на курсах устанавливается Правительством Санкт-Петербурга.</w:t>
      </w:r>
    </w:p>
    <w:p w:rsidR="00686F83" w:rsidRPr="00C9219C" w:rsidRDefault="00686F83" w:rsidP="00686F83">
      <w:pPr>
        <w:pStyle w:val="ConsPlusNormal"/>
        <w:ind w:firstLine="540"/>
        <w:jc w:val="both"/>
        <w:rPr>
          <w:rFonts w:ascii="Times New Roman" w:hAnsi="Times New Roman" w:cs="Times New Roman"/>
        </w:rPr>
      </w:pPr>
      <w:bookmarkStart w:id="1" w:name="Par26"/>
      <w:bookmarkEnd w:id="1"/>
      <w:r w:rsidRPr="00C9219C">
        <w:rPr>
          <w:rFonts w:ascii="Times New Roman" w:hAnsi="Times New Roman" w:cs="Times New Roman"/>
        </w:rPr>
        <w:t>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в государственных образовательных учреждениях, реализующих образовательные программы среднего профессионального образования, за счет средств бюджета Санкт-Петербурга без взимания с них платы.</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Порядок расчета размера и порядок возмещения указанных в </w:t>
      </w:r>
      <w:hyperlink w:anchor="Par26" w:history="1">
        <w:r w:rsidRPr="00C9219C">
          <w:rPr>
            <w:rFonts w:ascii="Times New Roman" w:hAnsi="Times New Roman" w:cs="Times New Roman"/>
            <w:color w:val="0000FF"/>
          </w:rPr>
          <w:t>абзаце первом</w:t>
        </w:r>
      </w:hyperlink>
      <w:r w:rsidRPr="00C9219C">
        <w:rPr>
          <w:rFonts w:ascii="Times New Roman" w:hAnsi="Times New Roman" w:cs="Times New Roman"/>
        </w:rPr>
        <w:t xml:space="preserve"> настоящего пункта расходов государственных образовательных учреждений, реализующих образовательные программы среднего профессионального образования, устанавливаются Правительством Санкт-Петербурга.</w:t>
      </w:r>
    </w:p>
    <w:p w:rsidR="00686F83" w:rsidRPr="00C9219C" w:rsidRDefault="00686F83" w:rsidP="00686F83">
      <w:pPr>
        <w:pStyle w:val="ConsPlusNormal"/>
        <w:ind w:firstLine="540"/>
        <w:jc w:val="both"/>
        <w:rPr>
          <w:rFonts w:ascii="Times New Roman" w:hAnsi="Times New Roman" w:cs="Times New Roman"/>
        </w:rPr>
      </w:pPr>
      <w:bookmarkStart w:id="2" w:name="Par28"/>
      <w:bookmarkEnd w:id="2"/>
      <w:r w:rsidRPr="00C9219C">
        <w:rPr>
          <w:rFonts w:ascii="Times New Roman" w:hAnsi="Times New Roman" w:cs="Times New Roman"/>
        </w:rPr>
        <w:t xml:space="preserve">1.3. </w:t>
      </w:r>
      <w:proofErr w:type="gramStart"/>
      <w:r w:rsidRPr="00C9219C">
        <w:rPr>
          <w:rFonts w:ascii="Times New Roman" w:hAnsi="Times New Roman" w:cs="Times New Roman"/>
        </w:rPr>
        <w:t>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 также обучающиеся, потерявшие в период обучения обоих или единственного родителя, зачисляются на полное государственное обеспечение до окончания ими указанных государственных образовательных учреждений.</w:t>
      </w:r>
      <w:proofErr w:type="gramEnd"/>
    </w:p>
    <w:p w:rsidR="00686F83" w:rsidRPr="00C9219C" w:rsidRDefault="00686F83" w:rsidP="00686F83">
      <w:pPr>
        <w:pStyle w:val="ConsPlusNormal"/>
        <w:ind w:firstLine="540"/>
        <w:jc w:val="both"/>
        <w:rPr>
          <w:rFonts w:ascii="Times New Roman" w:hAnsi="Times New Roman" w:cs="Times New Roman"/>
        </w:rPr>
      </w:pPr>
      <w:proofErr w:type="gramStart"/>
      <w:r w:rsidRPr="00C9219C">
        <w:rPr>
          <w:rFonts w:ascii="Times New Roman" w:hAnsi="Times New Roman" w:cs="Times New Roman"/>
        </w:rPr>
        <w:t>При предоставлении детям-сиротам и детям, оставшимся без попечения родителей, лицам из числа детей-сирот и детей, оставшихся без попечения родителей, обучающимся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академического отпуска по медицинским показаниям за ними сохраняется полное государственное обеспечение на весь период академического отпуска, а также им выплачивается стипендия.</w:t>
      </w:r>
      <w:proofErr w:type="gramEnd"/>
    </w:p>
    <w:p w:rsidR="00686F83" w:rsidRPr="00C9219C" w:rsidRDefault="00686F83" w:rsidP="00686F83">
      <w:pPr>
        <w:pStyle w:val="ConsPlusNormal"/>
        <w:ind w:firstLine="540"/>
        <w:jc w:val="both"/>
        <w:rPr>
          <w:rFonts w:ascii="Times New Roman" w:hAnsi="Times New Roman" w:cs="Times New Roman"/>
        </w:rPr>
      </w:pPr>
      <w:bookmarkStart w:id="3" w:name="Par30"/>
      <w:bookmarkEnd w:id="3"/>
      <w:r w:rsidRPr="00C9219C">
        <w:rPr>
          <w:rFonts w:ascii="Times New Roman" w:hAnsi="Times New Roman" w:cs="Times New Roman"/>
        </w:rPr>
        <w:t>Полное государственное обеспечение осуществляется по нормам, установленным Правительством Санкт-Петербурга.</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Порядок расчета размера и порядок возмещения указанных в </w:t>
      </w:r>
      <w:hyperlink w:anchor="Par28" w:history="1">
        <w:r w:rsidRPr="00C9219C">
          <w:rPr>
            <w:rFonts w:ascii="Times New Roman" w:hAnsi="Times New Roman" w:cs="Times New Roman"/>
            <w:color w:val="0000FF"/>
          </w:rPr>
          <w:t>абзаце первом</w:t>
        </w:r>
      </w:hyperlink>
      <w:r w:rsidRPr="00C9219C">
        <w:rPr>
          <w:rFonts w:ascii="Times New Roman" w:hAnsi="Times New Roman" w:cs="Times New Roman"/>
        </w:rPr>
        <w:t xml:space="preserve"> настоящего пункта расходов государственных образовательных учреждений, реализующих образовательные программы среднего профессионального образования и высшего образования, устанавливаются Правительством Санкт-Петербурга.</w:t>
      </w:r>
    </w:p>
    <w:p w:rsidR="00686F83" w:rsidRPr="00C9219C" w:rsidRDefault="00686F83" w:rsidP="00686F83">
      <w:pPr>
        <w:pStyle w:val="ConsPlusNormal"/>
        <w:ind w:firstLine="540"/>
        <w:jc w:val="both"/>
        <w:rPr>
          <w:rFonts w:ascii="Times New Roman" w:hAnsi="Times New Roman" w:cs="Times New Roman"/>
        </w:rPr>
      </w:pPr>
      <w:proofErr w:type="gramStart"/>
      <w:r w:rsidRPr="00C9219C">
        <w:rPr>
          <w:rFonts w:ascii="Times New Roman" w:hAnsi="Times New Roman" w:cs="Times New Roman"/>
        </w:rPr>
        <w:t>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 также обучающиеся, потерявшие в период обучения обоих или единственного родителя,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образовательные программы среднего профессионального</w:t>
      </w:r>
      <w:proofErr w:type="gramEnd"/>
      <w:r w:rsidRPr="00C9219C">
        <w:rPr>
          <w:rFonts w:ascii="Times New Roman" w:hAnsi="Times New Roman" w:cs="Times New Roman"/>
        </w:rPr>
        <w:t xml:space="preserve"> образования и высшего образования, получают денежную компенсацию на возмещение полной стоимости питания, комплекта одежды, обуви, мягкого инвентаря в соответствии с нормами, указанными в </w:t>
      </w:r>
      <w:hyperlink w:anchor="Par30" w:history="1">
        <w:r w:rsidRPr="00C9219C">
          <w:rPr>
            <w:rFonts w:ascii="Times New Roman" w:hAnsi="Times New Roman" w:cs="Times New Roman"/>
            <w:color w:val="0000FF"/>
          </w:rPr>
          <w:t>абзаце третьем</w:t>
        </w:r>
      </w:hyperlink>
      <w:r w:rsidRPr="00C9219C">
        <w:rPr>
          <w:rFonts w:ascii="Times New Roman" w:hAnsi="Times New Roman" w:cs="Times New Roman"/>
        </w:rPr>
        <w:t xml:space="preserve"> настоящего пункта.</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Порядок предоставления и размер денежной компенсации на возмещение полной стоимости питания, комплекта одежды, обуви, мягкого инвентаря устанавливаются Правительством Санкт-Петербурга.</w:t>
      </w:r>
    </w:p>
    <w:p w:rsidR="00686F83" w:rsidRPr="00C9219C" w:rsidRDefault="00686F83" w:rsidP="00686F83">
      <w:pPr>
        <w:pStyle w:val="ConsPlusNormal"/>
        <w:ind w:firstLine="540"/>
        <w:jc w:val="both"/>
        <w:rPr>
          <w:rFonts w:ascii="Times New Roman" w:hAnsi="Times New Roman" w:cs="Times New Roman"/>
        </w:rPr>
      </w:pPr>
      <w:proofErr w:type="gramStart"/>
      <w:r w:rsidRPr="00C9219C">
        <w:rPr>
          <w:rFonts w:ascii="Times New Roman" w:hAnsi="Times New Roman" w:cs="Times New Roman"/>
        </w:rPr>
        <w:t>В период обучения по очной форме в государственных образовательных учреждениях, реализующих образовательные программы среднего профессионального образования и высшего образования,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w:t>
      </w:r>
      <w:proofErr w:type="gramEnd"/>
      <w:r w:rsidRPr="00C9219C">
        <w:rPr>
          <w:rFonts w:ascii="Times New Roman" w:hAnsi="Times New Roman" w:cs="Times New Roman"/>
        </w:rPr>
        <w:t xml:space="preserve"> при получении профессионального образования до окончания обучения в указанных государственных образовательных учреждениях.</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1.4. </w:t>
      </w:r>
      <w:proofErr w:type="gramStart"/>
      <w:r w:rsidRPr="00C9219C">
        <w:rPr>
          <w:rFonts w:ascii="Times New Roman" w:hAnsi="Times New Roman" w:cs="Times New Roman"/>
        </w:rPr>
        <w:t xml:space="preserve">Дети-сироты и дети, оставшиеся без попечения родителей, находящиеся под надзором в государственных образовательных учреждениях, медицинских государственных учреждениях, государственных учреждениях, </w:t>
      </w:r>
      <w:r w:rsidRPr="00C9219C">
        <w:rPr>
          <w:rFonts w:ascii="Times New Roman" w:hAnsi="Times New Roman" w:cs="Times New Roman"/>
        </w:rPr>
        <w:lastRenderedPageBreak/>
        <w:t>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при временной передаче в семьи граждан обеспечиваются продуктами питания или денежной выплатой на их приобретение.</w:t>
      </w:r>
      <w:proofErr w:type="gramEnd"/>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Обеспечение продуктами питания осуществляется по нормам, указанным в </w:t>
      </w:r>
      <w:hyperlink w:anchor="Par30" w:history="1">
        <w:r w:rsidRPr="00C9219C">
          <w:rPr>
            <w:rFonts w:ascii="Times New Roman" w:hAnsi="Times New Roman" w:cs="Times New Roman"/>
            <w:color w:val="0000FF"/>
          </w:rPr>
          <w:t>абзаце третьем пункта 1.3</w:t>
        </w:r>
      </w:hyperlink>
      <w:r w:rsidRPr="00C9219C">
        <w:rPr>
          <w:rFonts w:ascii="Times New Roman" w:hAnsi="Times New Roman" w:cs="Times New Roman"/>
        </w:rPr>
        <w:t xml:space="preserve"> настоящей статьи.</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Размер денежной выплаты на приобретение продуктов питания определяется Правительством Санкт-Петербурга в соответствии с нормами, указанными в </w:t>
      </w:r>
      <w:hyperlink w:anchor="Par30" w:history="1">
        <w:r w:rsidRPr="00C9219C">
          <w:rPr>
            <w:rFonts w:ascii="Times New Roman" w:hAnsi="Times New Roman" w:cs="Times New Roman"/>
            <w:color w:val="0000FF"/>
          </w:rPr>
          <w:t>абзаце третьем пункта 1.3</w:t>
        </w:r>
      </w:hyperlink>
      <w:r w:rsidRPr="00C9219C">
        <w:rPr>
          <w:rFonts w:ascii="Times New Roman" w:hAnsi="Times New Roman" w:cs="Times New Roman"/>
        </w:rPr>
        <w:t xml:space="preserve"> настоящей статьи.</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 а также порядок предоставления денежной выплаты устанавливаются Правительством Санкт-Петербурга.</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1.5. </w:t>
      </w:r>
      <w:proofErr w:type="gramStart"/>
      <w:r w:rsidRPr="00C9219C">
        <w:rPr>
          <w:rFonts w:ascii="Times New Roman" w:hAnsi="Times New Roman" w:cs="Times New Roman"/>
        </w:rPr>
        <w:t xml:space="preserve">Детям-сиротам и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помимо полного государственного обеспечения выплачивается государственная социальная стипендия в соответствии с Федеральным </w:t>
      </w:r>
      <w:hyperlink r:id="rId22" w:history="1">
        <w:r w:rsidRPr="00C9219C">
          <w:rPr>
            <w:rFonts w:ascii="Times New Roman" w:hAnsi="Times New Roman" w:cs="Times New Roman"/>
            <w:color w:val="0000FF"/>
          </w:rPr>
          <w:t>законом</w:t>
        </w:r>
      </w:hyperlink>
      <w:r w:rsidRPr="00C9219C">
        <w:rPr>
          <w:rFonts w:ascii="Times New Roman" w:hAnsi="Times New Roman" w:cs="Times New Roman"/>
        </w:rPr>
        <w:t xml:space="preserve"> "Об образовании в Российской Федерации".</w:t>
      </w:r>
      <w:proofErr w:type="gramEnd"/>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Порядок назначения государственной социальной стипендии устанавливается Правительством Санкт-Петербурга.</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1.6. </w:t>
      </w:r>
      <w:proofErr w:type="gramStart"/>
      <w:r w:rsidRPr="00C9219C">
        <w:rPr>
          <w:rFonts w:ascii="Times New Roman" w:hAnsi="Times New Roman" w:cs="Times New Roman"/>
        </w:rPr>
        <w:t>Детям-сиротам и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за исключением государственных образовательных учреждений, реализующих основную общеобразовательную программу дошкольного образования, выплачивается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w:t>
      </w:r>
      <w:proofErr w:type="gramEnd"/>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Порядок выплаты ежегодного пособия на приобретение учебной литературы и письменных принадлежностей устанавливается Правительством Санкт-Петербурга.</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1.7. </w:t>
      </w:r>
      <w:proofErr w:type="gramStart"/>
      <w:r w:rsidRPr="00C9219C">
        <w:rPr>
          <w:rFonts w:ascii="Times New Roman" w:hAnsi="Times New Roman" w:cs="Times New Roman"/>
        </w:rPr>
        <w:t>Выпускникам государственных образовательных учреждений, реализующих образовательные программы среднего профессионального образования и высшего образования, - детям-сиротам и детям, оставшимся без попечения родителей, лицам из числа детей-сирот и детей, оставшихся без попечения родителей, за исключением лиц, продолжающих обучение по очной форме в государственных образовательных учреждениях, реализующих образовательные программы среднего профессионального образования и высшего образования, однократно выплачивается единовременное денежное пособие, размер которого равен трехкратному</w:t>
      </w:r>
      <w:proofErr w:type="gramEnd"/>
      <w:r w:rsidRPr="00C9219C">
        <w:rPr>
          <w:rFonts w:ascii="Times New Roman" w:hAnsi="Times New Roman" w:cs="Times New Roman"/>
        </w:rPr>
        <w:t xml:space="preserve"> размеру государственной социальной стипендии, установленной Правительством Санкт-Петербурга, а также единовременная денежная компенсация расходов на покупку одежды, обуви, мягкого инвентаря и оборудования в размере 65339 рублей.</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Единовременное денежное пособие и единовременная денежная компенсация назначаются, если обращение за ними последовало не позднее трех лет с месяца окончания государственного образовательного учреждения.</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Порядок выплаты единовременного денежного пособия и единовременной денежной компенсации устанавливается Правительством Санкт-Петербурга.</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1.8. </w:t>
      </w:r>
      <w:proofErr w:type="gramStart"/>
      <w:r w:rsidRPr="00C9219C">
        <w:rPr>
          <w:rFonts w:ascii="Times New Roman" w:hAnsi="Times New Roman" w:cs="Times New Roman"/>
        </w:rPr>
        <w:t>Дети-сироты и дети, оставшиеся без попечения родителей, а также лица из числа детей-сирот и детей, оставшихся без попечения родителей, являющиеся выпускниками государственных образовательных учреждений, при поступлении в государственные образовательные учреждения, реализующие образовательные программы среднего профессионального образования и высшего образования, обеспечиваются комплектом новой сезонной одежды и обуви, мягким инвентарем, оборудованием либо им выплачивается единовременная денежная компенсация в размере, необходимом для приобретения</w:t>
      </w:r>
      <w:proofErr w:type="gramEnd"/>
      <w:r w:rsidRPr="00C9219C">
        <w:rPr>
          <w:rFonts w:ascii="Times New Roman" w:hAnsi="Times New Roman" w:cs="Times New Roman"/>
        </w:rPr>
        <w:t xml:space="preserve"> комплекта новой сезонной одежды и обуви, мягкого инвентаря, оборудования, а также единовременное денежное пособие в размере 6534 рублей.</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Обеспечение комплектом новой сезонной одежды и обуви, мягким инвентарем, оборудованием осуществляется по нормам, указанным в </w:t>
      </w:r>
      <w:hyperlink w:anchor="Par30" w:history="1">
        <w:r w:rsidRPr="00C9219C">
          <w:rPr>
            <w:rFonts w:ascii="Times New Roman" w:hAnsi="Times New Roman" w:cs="Times New Roman"/>
            <w:color w:val="0000FF"/>
          </w:rPr>
          <w:t>абзаце третьем пункта 1.3</w:t>
        </w:r>
      </w:hyperlink>
      <w:r w:rsidRPr="00C9219C">
        <w:rPr>
          <w:rFonts w:ascii="Times New Roman" w:hAnsi="Times New Roman" w:cs="Times New Roman"/>
        </w:rPr>
        <w:t xml:space="preserve"> настоящей статьи.</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Размер единовременной денежной компенсации для приобретения комплекта новой сезонной одежды и обуви, мягкого инвентаря, оборудования определяется Правительством Санкт-Петербурга в соответствии с нормами, указанными в </w:t>
      </w:r>
      <w:hyperlink w:anchor="Par30" w:history="1">
        <w:r w:rsidRPr="00C9219C">
          <w:rPr>
            <w:rFonts w:ascii="Times New Roman" w:hAnsi="Times New Roman" w:cs="Times New Roman"/>
            <w:color w:val="0000FF"/>
          </w:rPr>
          <w:t>абзаце третьем пункта 1.3</w:t>
        </w:r>
      </w:hyperlink>
      <w:r w:rsidRPr="00C9219C">
        <w:rPr>
          <w:rFonts w:ascii="Times New Roman" w:hAnsi="Times New Roman" w:cs="Times New Roman"/>
        </w:rPr>
        <w:t xml:space="preserve"> настоящей статьи.</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Порядок обеспечения комплектом новой сезонной одежды и обуви, мягким инвентарем, оборудованием, а также порядок выплаты единовременной денежной компенсации и единовременного денежного пособия устанавливаются Правительством Санкт-Петербурга.</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1.9. </w:t>
      </w:r>
      <w:proofErr w:type="gramStart"/>
      <w:r w:rsidRPr="00C9219C">
        <w:rPr>
          <w:rFonts w:ascii="Times New Roman" w:hAnsi="Times New Roman" w:cs="Times New Roman"/>
        </w:rPr>
        <w:t>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обеспечиваются один раз в год проездом за счет средств бюджета Санкт-Петербурга в размере полной стоимости проезда к месту жительства и обратно к месту учебы, а также проездом за счет средств бюджета Санкт-Петербурга в размере</w:t>
      </w:r>
      <w:proofErr w:type="gramEnd"/>
      <w:r w:rsidRPr="00C9219C">
        <w:rPr>
          <w:rFonts w:ascii="Times New Roman" w:hAnsi="Times New Roman" w:cs="Times New Roman"/>
        </w:rPr>
        <w:t xml:space="preserve">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Обеспечение проезда за счет средств бюджета Санкт-Петербурга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w:t>
      </w:r>
      <w:r w:rsidRPr="00C9219C">
        <w:rPr>
          <w:rFonts w:ascii="Times New Roman" w:hAnsi="Times New Roman" w:cs="Times New Roman"/>
        </w:rPr>
        <w:lastRenderedPageBreak/>
        <w:t>обеспечение проезда к месту жительства и обратно к месту учебы за счет средств бюджета Санкт-Петербурга, установленных Правительством Санкт-Петербурга.</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Порядок предоставления мер социальной поддержки, предусмотренных в настоящем пункте, определяется Правительством Санкт-Петербурга.</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2. </w:t>
      </w:r>
      <w:proofErr w:type="gramStart"/>
      <w:r w:rsidRPr="00C9219C">
        <w:rPr>
          <w:rFonts w:ascii="Times New Roman" w:hAnsi="Times New Roman" w:cs="Times New Roman"/>
        </w:rPr>
        <w:t>Детям-сиротам и детям, оставшимся без попечения родителей, находящимся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обучающимся по общеобразовательным программам дошкольного, начального общего, основного общего или среднего (полного) общего образования в государственных образовательных учреждениях, а также лицам из числа</w:t>
      </w:r>
      <w:proofErr w:type="gramEnd"/>
      <w:r w:rsidRPr="00C9219C">
        <w:rPr>
          <w:rFonts w:ascii="Times New Roman" w:hAnsi="Times New Roman" w:cs="Times New Roman"/>
        </w:rPr>
        <w:t xml:space="preserve"> </w:t>
      </w:r>
      <w:proofErr w:type="gramStart"/>
      <w:r w:rsidRPr="00C9219C">
        <w:rPr>
          <w:rFonts w:ascii="Times New Roman" w:hAnsi="Times New Roman" w:cs="Times New Roman"/>
        </w:rPr>
        <w:t>детей-сирот и детей, оставшихся без попечения родителей, являющимся выпускниками государственных образовательных учреждений для детей-сирот и детей, оставшихся без попечения родителей, обучающимся по общеобразовательным программам начального общего, основного общего или среднего (полного) общего образования в государственных образовательных учреждениях, предоставляется дополнительная мера социальной поддержки в виде ежемесячного денежного пособия на личные расходы в размере 490 рублей.</w:t>
      </w:r>
      <w:proofErr w:type="gramEnd"/>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Порядок выплаты ежемесячного денежного пособия на личные расходы устанавливается Правительством Санкт-Петербурга.</w:t>
      </w:r>
    </w:p>
    <w:p w:rsidR="00686F83" w:rsidRPr="00C9219C" w:rsidRDefault="00686F83" w:rsidP="00686F83">
      <w:pPr>
        <w:pStyle w:val="ConsPlusNormal"/>
        <w:ind w:firstLine="540"/>
        <w:jc w:val="both"/>
        <w:rPr>
          <w:rFonts w:ascii="Times New Roman" w:hAnsi="Times New Roman" w:cs="Times New Roman"/>
        </w:rPr>
      </w:pPr>
    </w:p>
    <w:p w:rsidR="00686F83" w:rsidRPr="00C9219C" w:rsidRDefault="00686F83" w:rsidP="00686F83">
      <w:pPr>
        <w:pStyle w:val="ConsPlusNormal"/>
        <w:ind w:firstLine="540"/>
        <w:jc w:val="both"/>
        <w:outlineLvl w:val="1"/>
        <w:rPr>
          <w:rFonts w:ascii="Times New Roman" w:hAnsi="Times New Roman" w:cs="Times New Roman"/>
        </w:rPr>
      </w:pPr>
      <w:r w:rsidRPr="00C9219C">
        <w:rPr>
          <w:rFonts w:ascii="Times New Roman" w:hAnsi="Times New Roman" w:cs="Times New Roman"/>
        </w:rPr>
        <w:t>Статья 11. Меры социальной поддержки и дополнительные меры социальной поддержки в сфере отдыха и медицинского обслуживания</w:t>
      </w:r>
    </w:p>
    <w:p w:rsidR="00686F83" w:rsidRPr="00C9219C" w:rsidRDefault="00686F83" w:rsidP="00686F83">
      <w:pPr>
        <w:pStyle w:val="ConsPlusNormal"/>
        <w:ind w:firstLine="540"/>
        <w:jc w:val="both"/>
        <w:rPr>
          <w:rFonts w:ascii="Times New Roman" w:hAnsi="Times New Roman" w:cs="Times New Roman"/>
        </w:rPr>
      </w:pP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(в ред. </w:t>
      </w:r>
      <w:hyperlink r:id="rId23" w:history="1">
        <w:r w:rsidRPr="00C9219C">
          <w:rPr>
            <w:rFonts w:ascii="Times New Roman" w:hAnsi="Times New Roman" w:cs="Times New Roman"/>
            <w:color w:val="0000FF"/>
          </w:rPr>
          <w:t>Закона</w:t>
        </w:r>
      </w:hyperlink>
      <w:r w:rsidRPr="00C9219C">
        <w:rPr>
          <w:rFonts w:ascii="Times New Roman" w:hAnsi="Times New Roman" w:cs="Times New Roman"/>
        </w:rPr>
        <w:t xml:space="preserve"> Санкт-Петербурга от 27.12.2013 N 763-136)</w:t>
      </w:r>
    </w:p>
    <w:p w:rsidR="00686F83" w:rsidRPr="00C9219C" w:rsidRDefault="00686F83" w:rsidP="00686F83">
      <w:pPr>
        <w:pStyle w:val="ConsPlusNormal"/>
        <w:jc w:val="both"/>
        <w:rPr>
          <w:rFonts w:ascii="Times New Roman" w:hAnsi="Times New Roman" w:cs="Times New Roman"/>
        </w:rPr>
      </w:pP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1. </w:t>
      </w:r>
      <w:proofErr w:type="gramStart"/>
      <w:r w:rsidRPr="00C9219C">
        <w:rPr>
          <w:rFonts w:ascii="Times New Roman" w:hAnsi="Times New Roman" w:cs="Times New Roman"/>
        </w:rPr>
        <w:t>В отношении детей-сирот и детей, оставшихся без попечения родителей, лиц из числа детей-сирот и детей, оставшихся без попечения родителей, а также обучающихся, потерявших в период обучения обоих или единственного родителя, устанавливается мера социальной поддержки в сфере медицинского обслуживания по предоставлению проезда к месту лечения и обратно за счет средств бюджета Санкт-Петербурга.</w:t>
      </w:r>
      <w:proofErr w:type="gramEnd"/>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Обеспечение проезда за счет средств бюджета Санкт-Петербурга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бюджета Санкт-Петербурга, установленных Правительством Санкт-Петербурга.</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Мера социальной поддержки предоставляется без ограничения количества поездок при наличии медицинских показаний.</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Порядок и условия предоставления денежной компенсации расходов на проезд к месту лечения и обратно устанавливаются Правительством Санкт-Петербурга.</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2.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дополнительная мера социальной поддержки в сфере отдыха по обеспечению один раз в год проезда к месту отдыха и обратно за счет средств бюджета Санкт-Петербурга.</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Обеспечение проезда за счет средств бюджета Санкт-Петербурга в размере полной стоимости проезда к месту отдыха и обратно осуществляется в виде денежной компенсации в пределах норм расходов на обеспечение проезда к месту отдыха и обратно за счет средств бюджета Санкт-Петербурга, установленных Правительством Санкт-Петербурга.</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Порядок предоставления денежной компенсации расходов на проезд к месту отдыха и обратно устанавливается Правительством Санкт-Петербурга.</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3. </w:t>
      </w:r>
      <w:proofErr w:type="gramStart"/>
      <w:r w:rsidRPr="00C9219C">
        <w:rPr>
          <w:rFonts w:ascii="Times New Roman" w:hAnsi="Times New Roman" w:cs="Times New Roman"/>
        </w:rPr>
        <w:t xml:space="preserve">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медицинское обслуживание, предусмотренные Федеральным </w:t>
      </w:r>
      <w:hyperlink r:id="rId24" w:history="1">
        <w:r w:rsidRPr="00C9219C">
          <w:rPr>
            <w:rFonts w:ascii="Times New Roman" w:hAnsi="Times New Roman" w:cs="Times New Roman"/>
            <w:color w:val="0000FF"/>
          </w:rPr>
          <w:t>законом</w:t>
        </w:r>
      </w:hyperlink>
      <w:r w:rsidRPr="00C9219C">
        <w:rPr>
          <w:rFonts w:ascii="Times New Roman" w:hAnsi="Times New Roman" w:cs="Times New Roman"/>
        </w:rPr>
        <w:t xml:space="preserve"> "О дополнительных гарантиях по социальной поддержке детей-сирот и детей, оставшихся без попечения родителей".</w:t>
      </w:r>
      <w:proofErr w:type="gramEnd"/>
    </w:p>
    <w:p w:rsidR="00686F83" w:rsidRPr="00C9219C" w:rsidRDefault="00686F83" w:rsidP="00686F83">
      <w:pPr>
        <w:pStyle w:val="ConsPlusNormal"/>
        <w:ind w:firstLine="540"/>
        <w:jc w:val="both"/>
        <w:rPr>
          <w:rFonts w:ascii="Times New Roman" w:hAnsi="Times New Roman" w:cs="Times New Roman"/>
        </w:rPr>
      </w:pPr>
    </w:p>
    <w:p w:rsidR="00686F83" w:rsidRPr="00C9219C" w:rsidRDefault="00686F83" w:rsidP="00686F83">
      <w:pPr>
        <w:pStyle w:val="ConsPlusNormal"/>
        <w:ind w:firstLine="540"/>
        <w:jc w:val="both"/>
        <w:outlineLvl w:val="1"/>
        <w:rPr>
          <w:rFonts w:ascii="Times New Roman" w:hAnsi="Times New Roman" w:cs="Times New Roman"/>
        </w:rPr>
      </w:pPr>
      <w:r w:rsidRPr="00C9219C">
        <w:rPr>
          <w:rFonts w:ascii="Times New Roman" w:hAnsi="Times New Roman" w:cs="Times New Roman"/>
        </w:rPr>
        <w:t>Статья 12. Меры социальной поддержки и дополнительные меры социальной поддержки в сфере имущественных прав</w:t>
      </w:r>
    </w:p>
    <w:p w:rsidR="00686F83" w:rsidRPr="00C9219C" w:rsidRDefault="00686F83" w:rsidP="00686F83">
      <w:pPr>
        <w:pStyle w:val="ConsPlusNormal"/>
        <w:ind w:firstLine="540"/>
        <w:jc w:val="both"/>
        <w:rPr>
          <w:rFonts w:ascii="Times New Roman" w:hAnsi="Times New Roman" w:cs="Times New Roman"/>
        </w:rPr>
      </w:pP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(в ред. </w:t>
      </w:r>
      <w:hyperlink r:id="rId25" w:history="1">
        <w:r w:rsidRPr="00C9219C">
          <w:rPr>
            <w:rFonts w:ascii="Times New Roman" w:hAnsi="Times New Roman" w:cs="Times New Roman"/>
            <w:color w:val="0000FF"/>
          </w:rPr>
          <w:t>Закона</w:t>
        </w:r>
      </w:hyperlink>
      <w:r w:rsidRPr="00C9219C">
        <w:rPr>
          <w:rFonts w:ascii="Times New Roman" w:hAnsi="Times New Roman" w:cs="Times New Roman"/>
        </w:rPr>
        <w:t xml:space="preserve"> Санкт-Петербурга от 27.12.2013 N 763-136)</w:t>
      </w:r>
    </w:p>
    <w:p w:rsidR="00686F83" w:rsidRPr="00C9219C" w:rsidRDefault="00686F83" w:rsidP="00686F83">
      <w:pPr>
        <w:pStyle w:val="ConsPlusNormal"/>
        <w:jc w:val="both"/>
        <w:rPr>
          <w:rFonts w:ascii="Times New Roman" w:hAnsi="Times New Roman" w:cs="Times New Roman"/>
        </w:rPr>
      </w:pP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дополнительные меры социальной поддержки в сфере имущественных прав:</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1.1. </w:t>
      </w:r>
      <w:proofErr w:type="gramStart"/>
      <w:r w:rsidRPr="00C9219C">
        <w:rPr>
          <w:rFonts w:ascii="Times New Roman" w:hAnsi="Times New Roman" w:cs="Times New Roman"/>
        </w:rPr>
        <w:t xml:space="preserve">Детям-сиротам и детям, оставшимся без попечения родителей, а также лицам из числа детей-сирот и детей, оставшихся без попечения родителей, на весь период пребывания в семье опекуна, попечителя, в приемной семье, в организациях для детей-сирот и детей, оставшихся без попечения родителей, детям-сиротам и детям, оставшимся без </w:t>
      </w:r>
      <w:r w:rsidRPr="00C9219C">
        <w:rPr>
          <w:rFonts w:ascii="Times New Roman" w:hAnsi="Times New Roman" w:cs="Times New Roman"/>
        </w:rPr>
        <w:lastRenderedPageBreak/>
        <w:t>попечения родителей, лицам из числа детей-сирот и детей, оставшихся без попечения родителей, на период обучения</w:t>
      </w:r>
      <w:proofErr w:type="gramEnd"/>
      <w:r w:rsidRPr="00C9219C">
        <w:rPr>
          <w:rFonts w:ascii="Times New Roman" w:hAnsi="Times New Roman" w:cs="Times New Roman"/>
        </w:rPr>
        <w:t xml:space="preserve"> в профессиональных образовательных организациях и образовательных организациях высшего образования по очной форме обучения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предоставляются:</w:t>
      </w:r>
    </w:p>
    <w:p w:rsidR="00686F83" w:rsidRPr="00C9219C" w:rsidRDefault="00686F83" w:rsidP="00686F83">
      <w:pPr>
        <w:pStyle w:val="ConsPlusNormal"/>
        <w:ind w:firstLine="540"/>
        <w:jc w:val="both"/>
        <w:rPr>
          <w:rFonts w:ascii="Times New Roman" w:hAnsi="Times New Roman" w:cs="Times New Roman"/>
        </w:rPr>
      </w:pPr>
      <w:proofErr w:type="gramStart"/>
      <w:r w:rsidRPr="00C9219C">
        <w:rPr>
          <w:rFonts w:ascii="Times New Roman" w:hAnsi="Times New Roman" w:cs="Times New Roman"/>
        </w:rPr>
        <w:t>денежная компенсация оплаты за счет средств бюджета Санкт-Петербурга в размере 100 процентов платы за жилое помещение и коммунальные услуги за всю площадь, если дети-сироты, дети, оставшиеся без попечения родителей, лица из числа детей-сирот и детей, оставшихся без попечения родителей, являются единственными лицами, зарегистрированными на данной жилой площади, либо за жилое помещение, единственными собственниками которых они являются, при отсутствии сведений органов</w:t>
      </w:r>
      <w:proofErr w:type="gramEnd"/>
      <w:r w:rsidRPr="00C9219C">
        <w:rPr>
          <w:rFonts w:ascii="Times New Roman" w:hAnsi="Times New Roman" w:cs="Times New Roman"/>
        </w:rPr>
        <w:t xml:space="preserve"> регистрационного учета о месте жительства или пребывания других граждан в данном жилом помещении;</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денежная компенсация оплаты за счет средств бюджета Санкт-Петербурга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 если на данной жилой площади имеются другие зарегистрированные лица;</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денежная компенсация оплаты за счет средств бюджета Санкт-Петербурга в размере 100 процентов платы за топливо, приобретаемое в пределах норм, установленных для продажи населению, и транспортные услуги для доставки этого топлива (для лиц, проживающих в домах, не имеющих центрального отопления).</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Дополнительные меры социальной поддержки, указанные в настоящем пункте, предоставляются гражданину на одно жилое помещение по выбору.</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Порядок предоставления дополнительных мер социальной поддержки, указанных в настоящем пункте, устанавливается Правительством Санкт-Петербурга.</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1.2. </w:t>
      </w:r>
      <w:proofErr w:type="gramStart"/>
      <w:r w:rsidRPr="00C9219C">
        <w:rPr>
          <w:rFonts w:ascii="Times New Roman" w:hAnsi="Times New Roman" w:cs="Times New Roman"/>
        </w:rPr>
        <w:t>Детям-сиротам и детям, оставшимся без попечения родителей, а также лицам из числа детей-сирот и детей, оставшихся без попечения родителей, являющимся единственными собственниками, сособственниками жилого помещения, предоставляется дополнительная мера социальной поддержки по финансированию расходов, связанных с осуществлением ремонта указанного жилого помещения (в случае наличия в собственности нескольких жилых помещений - в одном жилом помещении по выбору), за счет средств бюджета Санкт-Петербурга в</w:t>
      </w:r>
      <w:proofErr w:type="gramEnd"/>
      <w:r w:rsidRPr="00C9219C">
        <w:rPr>
          <w:rFonts w:ascii="Times New Roman" w:hAnsi="Times New Roman" w:cs="Times New Roman"/>
        </w:rPr>
        <w:t xml:space="preserve"> размере 100 процентов стоимости указанного ремонта в пределах </w:t>
      </w:r>
      <w:proofErr w:type="gramStart"/>
      <w:r w:rsidRPr="00C9219C">
        <w:rPr>
          <w:rFonts w:ascii="Times New Roman" w:hAnsi="Times New Roman" w:cs="Times New Roman"/>
        </w:rPr>
        <w:t>нормативов финансирования расходов бюджета Санкт-Петербурга</w:t>
      </w:r>
      <w:proofErr w:type="gramEnd"/>
      <w:r w:rsidRPr="00C9219C">
        <w:rPr>
          <w:rFonts w:ascii="Times New Roman" w:hAnsi="Times New Roman" w:cs="Times New Roman"/>
        </w:rPr>
        <w:t xml:space="preserve"> на осуществление ремонта жилого помещения, утвержденных в порядке, установленном Правительством Санкт-Петербурга.</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Дополнительная мера социальной поддержки, указанная в настоящем пункте, предоставляется однократно.</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Порядок предоставления дополнительной меры социальной поддержки, указанной в настоящем пункте, устанавливается Правительством Санкт-Петербурга.</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2. </w:t>
      </w:r>
      <w:proofErr w:type="gramStart"/>
      <w:r w:rsidRPr="00C9219C">
        <w:rPr>
          <w:rFonts w:ascii="Times New Roman" w:hAnsi="Times New Roman" w:cs="Times New Roman"/>
        </w:rPr>
        <w:t xml:space="preserve">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имущество и жилое помещение, предусмотренные Федеральным </w:t>
      </w:r>
      <w:hyperlink r:id="rId26" w:history="1">
        <w:r w:rsidRPr="00C9219C">
          <w:rPr>
            <w:rFonts w:ascii="Times New Roman" w:hAnsi="Times New Roman" w:cs="Times New Roman"/>
            <w:color w:val="0000FF"/>
          </w:rPr>
          <w:t>законом</w:t>
        </w:r>
      </w:hyperlink>
      <w:r w:rsidRPr="00C9219C">
        <w:rPr>
          <w:rFonts w:ascii="Times New Roman" w:hAnsi="Times New Roman" w:cs="Times New Roman"/>
        </w:rPr>
        <w:t xml:space="preserve"> "О дополнительных гарантиях по социальной поддержке детей-сирот и детей, оставшихся без попечения родителей".</w:t>
      </w:r>
      <w:proofErr w:type="gramEnd"/>
    </w:p>
    <w:p w:rsidR="00686F83" w:rsidRPr="00C9219C" w:rsidRDefault="00686F83" w:rsidP="00686F83">
      <w:pPr>
        <w:pStyle w:val="ConsPlusNormal"/>
        <w:ind w:firstLine="540"/>
        <w:jc w:val="both"/>
        <w:rPr>
          <w:rFonts w:ascii="Times New Roman" w:hAnsi="Times New Roman" w:cs="Times New Roman"/>
        </w:rPr>
      </w:pPr>
    </w:p>
    <w:p w:rsidR="00686F83" w:rsidRPr="00C9219C" w:rsidRDefault="00686F83" w:rsidP="00686F83">
      <w:pPr>
        <w:pStyle w:val="ConsPlusNormal"/>
        <w:ind w:firstLine="540"/>
        <w:jc w:val="both"/>
        <w:outlineLvl w:val="1"/>
        <w:rPr>
          <w:rFonts w:ascii="Times New Roman" w:hAnsi="Times New Roman" w:cs="Times New Roman"/>
        </w:rPr>
      </w:pPr>
      <w:r w:rsidRPr="00C9219C">
        <w:rPr>
          <w:rFonts w:ascii="Times New Roman" w:hAnsi="Times New Roman" w:cs="Times New Roman"/>
        </w:rPr>
        <w:t xml:space="preserve">Статья 13. Исключена. - </w:t>
      </w:r>
      <w:hyperlink r:id="rId27" w:history="1">
        <w:r w:rsidRPr="00C9219C">
          <w:rPr>
            <w:rFonts w:ascii="Times New Roman" w:hAnsi="Times New Roman" w:cs="Times New Roman"/>
            <w:color w:val="0000FF"/>
          </w:rPr>
          <w:t>Закон</w:t>
        </w:r>
      </w:hyperlink>
      <w:r w:rsidRPr="00C9219C">
        <w:rPr>
          <w:rFonts w:ascii="Times New Roman" w:hAnsi="Times New Roman" w:cs="Times New Roman"/>
        </w:rPr>
        <w:t xml:space="preserve"> Санкт-Петербурга от 28.12.2012 N 737-124.</w:t>
      </w:r>
    </w:p>
    <w:p w:rsidR="00686F83" w:rsidRPr="00C9219C" w:rsidRDefault="00686F83" w:rsidP="00686F83">
      <w:pPr>
        <w:pStyle w:val="ConsPlusNormal"/>
        <w:ind w:firstLine="540"/>
        <w:jc w:val="both"/>
        <w:rPr>
          <w:rFonts w:ascii="Times New Roman" w:hAnsi="Times New Roman" w:cs="Times New Roman"/>
        </w:rPr>
      </w:pPr>
    </w:p>
    <w:p w:rsidR="00686F83" w:rsidRPr="00C9219C" w:rsidRDefault="00686F83" w:rsidP="00686F83">
      <w:pPr>
        <w:pStyle w:val="ConsPlusNormal"/>
        <w:jc w:val="center"/>
        <w:outlineLvl w:val="0"/>
        <w:rPr>
          <w:rFonts w:ascii="Times New Roman" w:hAnsi="Times New Roman" w:cs="Times New Roman"/>
          <w:b/>
          <w:bCs/>
        </w:rPr>
      </w:pPr>
      <w:r w:rsidRPr="00C9219C">
        <w:rPr>
          <w:rFonts w:ascii="Times New Roman" w:hAnsi="Times New Roman" w:cs="Times New Roman"/>
          <w:b/>
          <w:bCs/>
        </w:rPr>
        <w:t>Глава 4. СОЦИАЛЬНАЯ ПОДДЕРЖКА ДЕТЕЙ-СИРОТ, ДЕТЕЙ,</w:t>
      </w:r>
    </w:p>
    <w:p w:rsidR="00686F83" w:rsidRPr="00C9219C" w:rsidRDefault="00686F83" w:rsidP="00686F83">
      <w:pPr>
        <w:pStyle w:val="ConsPlusNormal"/>
        <w:jc w:val="center"/>
        <w:rPr>
          <w:rFonts w:ascii="Times New Roman" w:hAnsi="Times New Roman" w:cs="Times New Roman"/>
          <w:b/>
          <w:bCs/>
        </w:rPr>
      </w:pPr>
      <w:r w:rsidRPr="00C9219C">
        <w:rPr>
          <w:rFonts w:ascii="Times New Roman" w:hAnsi="Times New Roman" w:cs="Times New Roman"/>
          <w:b/>
          <w:bCs/>
        </w:rPr>
        <w:t>ОСТАВШИХСЯ БЕЗ ПОПЕЧЕНИЯ РОДИТЕЛЕЙ, ПЕРЕДАННЫХ</w:t>
      </w:r>
    </w:p>
    <w:p w:rsidR="00686F83" w:rsidRPr="00C9219C" w:rsidRDefault="00686F83" w:rsidP="00686F83">
      <w:pPr>
        <w:pStyle w:val="ConsPlusNormal"/>
        <w:jc w:val="center"/>
        <w:rPr>
          <w:rFonts w:ascii="Times New Roman" w:hAnsi="Times New Roman" w:cs="Times New Roman"/>
          <w:b/>
          <w:bCs/>
        </w:rPr>
      </w:pPr>
      <w:r w:rsidRPr="00C9219C">
        <w:rPr>
          <w:rFonts w:ascii="Times New Roman" w:hAnsi="Times New Roman" w:cs="Times New Roman"/>
          <w:b/>
          <w:bCs/>
        </w:rPr>
        <w:t>НА УСЫНОВЛЕНИЕ (УДОЧЕРЕНИЕ), ПОД ОПЕКУ</w:t>
      </w:r>
    </w:p>
    <w:p w:rsidR="00686F83" w:rsidRPr="00C9219C" w:rsidRDefault="00686F83" w:rsidP="00686F83">
      <w:pPr>
        <w:pStyle w:val="ConsPlusNormal"/>
        <w:jc w:val="center"/>
        <w:rPr>
          <w:rFonts w:ascii="Times New Roman" w:hAnsi="Times New Roman" w:cs="Times New Roman"/>
          <w:b/>
          <w:bCs/>
        </w:rPr>
      </w:pPr>
      <w:r w:rsidRPr="00C9219C">
        <w:rPr>
          <w:rFonts w:ascii="Times New Roman" w:hAnsi="Times New Roman" w:cs="Times New Roman"/>
          <w:b/>
          <w:bCs/>
        </w:rPr>
        <w:t>ИЛИ ПОПЕЧИТЕЛЬСТВО, В ПРИЕМНУЮ СЕМЬЮ</w:t>
      </w:r>
    </w:p>
    <w:p w:rsidR="00686F83" w:rsidRPr="00C9219C" w:rsidRDefault="00686F83" w:rsidP="00686F83">
      <w:pPr>
        <w:pStyle w:val="ConsPlusNormal"/>
        <w:jc w:val="center"/>
        <w:rPr>
          <w:rFonts w:ascii="Times New Roman" w:hAnsi="Times New Roman" w:cs="Times New Roman"/>
        </w:rPr>
      </w:pPr>
    </w:p>
    <w:p w:rsidR="00686F83" w:rsidRPr="00C9219C" w:rsidRDefault="00686F83" w:rsidP="00686F83">
      <w:pPr>
        <w:pStyle w:val="ConsPlusNormal"/>
        <w:jc w:val="center"/>
        <w:rPr>
          <w:rFonts w:ascii="Times New Roman" w:hAnsi="Times New Roman" w:cs="Times New Roman"/>
        </w:rPr>
      </w:pPr>
      <w:r w:rsidRPr="00C9219C">
        <w:rPr>
          <w:rFonts w:ascii="Times New Roman" w:hAnsi="Times New Roman" w:cs="Times New Roman"/>
        </w:rPr>
        <w:t xml:space="preserve">(в ред. </w:t>
      </w:r>
      <w:hyperlink r:id="rId28" w:history="1">
        <w:r w:rsidRPr="00C9219C">
          <w:rPr>
            <w:rFonts w:ascii="Times New Roman" w:hAnsi="Times New Roman" w:cs="Times New Roman"/>
            <w:color w:val="0000FF"/>
          </w:rPr>
          <w:t>Закона</w:t>
        </w:r>
      </w:hyperlink>
      <w:r w:rsidRPr="00C9219C">
        <w:rPr>
          <w:rFonts w:ascii="Times New Roman" w:hAnsi="Times New Roman" w:cs="Times New Roman"/>
        </w:rPr>
        <w:t xml:space="preserve"> Санкт-Петербурга от 27.12.2013 N 763-136)</w:t>
      </w:r>
    </w:p>
    <w:p w:rsidR="00686F83" w:rsidRPr="00C9219C" w:rsidRDefault="00686F83" w:rsidP="00686F83">
      <w:pPr>
        <w:pStyle w:val="ConsPlusNormal"/>
        <w:jc w:val="both"/>
        <w:rPr>
          <w:rFonts w:ascii="Times New Roman" w:hAnsi="Times New Roman" w:cs="Times New Roman"/>
        </w:rPr>
      </w:pPr>
    </w:p>
    <w:p w:rsidR="00686F83" w:rsidRPr="00C9219C" w:rsidRDefault="00686F83" w:rsidP="00686F83">
      <w:pPr>
        <w:pStyle w:val="ConsPlusNormal"/>
        <w:ind w:firstLine="540"/>
        <w:jc w:val="both"/>
        <w:outlineLvl w:val="1"/>
        <w:rPr>
          <w:rFonts w:ascii="Times New Roman" w:hAnsi="Times New Roman" w:cs="Times New Roman"/>
        </w:rPr>
      </w:pPr>
      <w:r w:rsidRPr="00C9219C">
        <w:rPr>
          <w:rFonts w:ascii="Times New Roman" w:hAnsi="Times New Roman" w:cs="Times New Roman"/>
        </w:rPr>
        <w:t>Статья 14. Категории лиц, в отношении которых устанавливаются меры социальной поддержки и дополнительная мера социальной поддержки</w:t>
      </w:r>
    </w:p>
    <w:p w:rsidR="00686F83" w:rsidRPr="00C9219C" w:rsidRDefault="00686F83" w:rsidP="00686F83">
      <w:pPr>
        <w:pStyle w:val="ConsPlusNormal"/>
        <w:jc w:val="both"/>
        <w:rPr>
          <w:rFonts w:ascii="Times New Roman" w:hAnsi="Times New Roman" w:cs="Times New Roman"/>
        </w:rPr>
      </w:pP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В соответствии с настоящей главой меры социальной поддержки предоставляются детям-сиротам и детям, оставшимся без попечения родителей (далее в настоящей главе - дети), имеющим место жительства или место пребывания в Санкт-Петербурге, переданным под опеку или попечительство, в приемную семью.</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Дополнительная мера социальной поддержки предоставляется детям, имеющим место жительства или место пребывания в Санкт-Петербурге, при передаче на усыновление (удочерение), под опеку или попечительство, в приемную семью.</w:t>
      </w:r>
    </w:p>
    <w:p w:rsidR="00686F83" w:rsidRPr="00C9219C" w:rsidRDefault="00686F83" w:rsidP="00686F83">
      <w:pPr>
        <w:pStyle w:val="ConsPlusNormal"/>
        <w:jc w:val="both"/>
        <w:rPr>
          <w:rFonts w:ascii="Times New Roman" w:hAnsi="Times New Roman" w:cs="Times New Roman"/>
        </w:rPr>
      </w:pPr>
    </w:p>
    <w:p w:rsidR="00686F83" w:rsidRPr="00C9219C" w:rsidRDefault="00686F83" w:rsidP="00686F83">
      <w:pPr>
        <w:pStyle w:val="ConsPlusNormal"/>
        <w:ind w:firstLine="540"/>
        <w:jc w:val="both"/>
        <w:outlineLvl w:val="1"/>
        <w:rPr>
          <w:rFonts w:ascii="Times New Roman" w:hAnsi="Times New Roman" w:cs="Times New Roman"/>
        </w:rPr>
      </w:pPr>
      <w:r w:rsidRPr="00C9219C">
        <w:rPr>
          <w:rFonts w:ascii="Times New Roman" w:hAnsi="Times New Roman" w:cs="Times New Roman"/>
        </w:rPr>
        <w:t>Статья 15. Меры социальной поддержки и дополнительная мера социальной поддержки детей, переданных на усыновление (удочерение), под опеку или попечительство, в приемную семью</w:t>
      </w:r>
    </w:p>
    <w:p w:rsidR="00686F83" w:rsidRPr="00C9219C" w:rsidRDefault="00686F83" w:rsidP="00686F83">
      <w:pPr>
        <w:pStyle w:val="ConsPlusNormal"/>
        <w:jc w:val="both"/>
        <w:rPr>
          <w:rFonts w:ascii="Times New Roman" w:hAnsi="Times New Roman" w:cs="Times New Roman"/>
        </w:rPr>
      </w:pP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lastRenderedPageBreak/>
        <w:t>1. В отношении детей, переданных под опеку или попечительство, в приемную семью, устанавливаются следующие меры социальной поддержки:</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1.1. 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в размере 7583 рублей.</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1.2. На содержание детей, находящихся в приемных семьях, ежемесячно выплачиваются денежные средства (далее в настоящей главе - денежные средства на содержание детей в приемных семьях) в размере 7583 рублей.</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2. В отношении детей, переданных на усыновление (удочерение), под опеку или попечительство, в приемную семью, устанавливается дополнительная мера социальной поддержки при передаче ребенка на усыновление (удочерение), под опеку или попечительство, в приемную семью в виде единовременного пособия в размере 24502 рублей на каждого ребенка.</w:t>
      </w:r>
    </w:p>
    <w:p w:rsidR="00686F83" w:rsidRPr="00C9219C" w:rsidRDefault="00686F83" w:rsidP="00686F83">
      <w:pPr>
        <w:pStyle w:val="ConsPlusNormal"/>
        <w:jc w:val="both"/>
        <w:rPr>
          <w:rFonts w:ascii="Times New Roman" w:hAnsi="Times New Roman" w:cs="Times New Roman"/>
        </w:rPr>
      </w:pPr>
    </w:p>
    <w:p w:rsidR="00686F83" w:rsidRPr="00C9219C" w:rsidRDefault="00686F83" w:rsidP="00686F83">
      <w:pPr>
        <w:pStyle w:val="ConsPlusNormal"/>
        <w:ind w:firstLine="540"/>
        <w:jc w:val="both"/>
        <w:outlineLvl w:val="1"/>
        <w:rPr>
          <w:rFonts w:ascii="Times New Roman" w:hAnsi="Times New Roman" w:cs="Times New Roman"/>
        </w:rPr>
      </w:pPr>
      <w:r w:rsidRPr="00C9219C">
        <w:rPr>
          <w:rFonts w:ascii="Times New Roman" w:hAnsi="Times New Roman" w:cs="Times New Roman"/>
        </w:rPr>
        <w:t>Статья 16. Условия и порядок предоставления мер социальной поддержки и дополнительной меры социальной поддержки детям, переданным на усыновление (удочерение), под опеку или попечительство, в приемную семью</w:t>
      </w:r>
    </w:p>
    <w:p w:rsidR="00686F83" w:rsidRPr="00C9219C" w:rsidRDefault="00686F83" w:rsidP="00686F83">
      <w:pPr>
        <w:pStyle w:val="ConsPlusNormal"/>
        <w:jc w:val="both"/>
        <w:rPr>
          <w:rFonts w:ascii="Times New Roman" w:hAnsi="Times New Roman" w:cs="Times New Roman"/>
        </w:rPr>
      </w:pP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1. </w:t>
      </w:r>
      <w:proofErr w:type="gramStart"/>
      <w:r w:rsidRPr="00C9219C">
        <w:rPr>
          <w:rFonts w:ascii="Times New Roman" w:hAnsi="Times New Roman" w:cs="Times New Roman"/>
        </w:rPr>
        <w:t>Единовременное пособие назначается детям при передаче детей на усыновление (удочерение), под опеку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w:t>
      </w:r>
      <w:proofErr w:type="gramEnd"/>
      <w:r w:rsidRPr="00C9219C">
        <w:rPr>
          <w:rFonts w:ascii="Times New Roman" w:hAnsi="Times New Roman" w:cs="Times New Roman"/>
        </w:rPr>
        <w:t xml:space="preserve"> семье.</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Единовременное пособие выплачивается в размере, установленном на дату возникновения права (день вступления в законную силу решения суда об усыновлении (удочерении),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2. 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3. </w:t>
      </w:r>
      <w:proofErr w:type="gramStart"/>
      <w:r w:rsidRPr="00C9219C">
        <w:rPr>
          <w:rFonts w:ascii="Times New Roman" w:hAnsi="Times New Roman" w:cs="Times New Roman"/>
        </w:rPr>
        <w:t>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proofErr w:type="gramEnd"/>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4.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 xml:space="preserve">5. В период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w:t>
      </w:r>
      <w:proofErr w:type="gramStart"/>
      <w:r w:rsidRPr="00C9219C">
        <w:rPr>
          <w:rFonts w:ascii="Times New Roman" w:hAnsi="Times New Roman" w:cs="Times New Roman"/>
        </w:rPr>
        <w:t>и(</w:t>
      </w:r>
      <w:proofErr w:type="gramEnd"/>
      <w:r w:rsidRPr="00C9219C">
        <w:rPr>
          <w:rFonts w:ascii="Times New Roman" w:hAnsi="Times New Roman" w:cs="Times New Roman"/>
        </w:rPr>
        <w:t xml:space="preserve">или) среднего общего образования, за лицами из числа детей, находившихся до совершеннолетия под опекой или попечительством, в приемной семье, сохраняется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w:t>
      </w:r>
      <w:proofErr w:type="gramStart"/>
      <w:r w:rsidRPr="00C9219C">
        <w:rPr>
          <w:rFonts w:ascii="Times New Roman" w:hAnsi="Times New Roman" w:cs="Times New Roman"/>
        </w:rPr>
        <w:t>и(</w:t>
      </w:r>
      <w:proofErr w:type="gramEnd"/>
      <w:r w:rsidRPr="00C9219C">
        <w:rPr>
          <w:rFonts w:ascii="Times New Roman" w:hAnsi="Times New Roman" w:cs="Times New Roman"/>
        </w:rPr>
        <w:t>или) среднего общего образования.</w:t>
      </w:r>
    </w:p>
    <w:p w:rsidR="00686F83" w:rsidRPr="00C9219C" w:rsidRDefault="00686F83" w:rsidP="00686F83">
      <w:pPr>
        <w:pStyle w:val="ConsPlusNormal"/>
        <w:ind w:firstLine="540"/>
        <w:jc w:val="both"/>
        <w:rPr>
          <w:rFonts w:ascii="Times New Roman" w:hAnsi="Times New Roman" w:cs="Times New Roman"/>
        </w:rPr>
      </w:pPr>
      <w:r w:rsidRPr="00C9219C">
        <w:rPr>
          <w:rFonts w:ascii="Times New Roman" w:hAnsi="Times New Roman" w:cs="Times New Roman"/>
        </w:rPr>
        <w:t>6. Порядок предоставления мер социальной поддержки и дополнительной меры социальной поддержки, предусмотренных в настоящей главе, устанавливается Правительством Санкт-Петербурга.</w:t>
      </w:r>
    </w:p>
    <w:p w:rsidR="00686F83" w:rsidRPr="00C9219C" w:rsidRDefault="00686F83" w:rsidP="00686F83">
      <w:pPr>
        <w:pStyle w:val="ConsPlusNormal"/>
        <w:jc w:val="center"/>
        <w:rPr>
          <w:rFonts w:ascii="Times New Roman" w:hAnsi="Times New Roman" w:cs="Times New Roman"/>
        </w:rPr>
      </w:pPr>
    </w:p>
    <w:p w:rsidR="00686F83" w:rsidRPr="00C9219C" w:rsidRDefault="00686F83" w:rsidP="00686F83">
      <w:pPr>
        <w:rPr>
          <w:rFonts w:ascii="Times New Roman" w:hAnsi="Times New Roman" w:cs="Times New Roman"/>
          <w:sz w:val="20"/>
          <w:szCs w:val="20"/>
        </w:rPr>
      </w:pPr>
    </w:p>
    <w:p w:rsidR="007827DE" w:rsidRPr="00686F83" w:rsidRDefault="007827DE" w:rsidP="00686F83">
      <w:bookmarkStart w:id="4" w:name="_GoBack"/>
      <w:bookmarkEnd w:id="4"/>
    </w:p>
    <w:sectPr w:rsidR="007827DE" w:rsidRPr="00686F83" w:rsidSect="004B34BB">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1C"/>
    <w:rsid w:val="0003257D"/>
    <w:rsid w:val="00686F83"/>
    <w:rsid w:val="006B7A06"/>
    <w:rsid w:val="007827DE"/>
    <w:rsid w:val="00C1241C"/>
    <w:rsid w:val="00F22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73E"/>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73E"/>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2E61B4650325F29C5797A61D3054084517B163FFCC3B6FD62C6F5621E1F81C63230D99354A5ADr4rAM" TargetMode="External"/><Relationship Id="rId13" Type="http://schemas.openxmlformats.org/officeDocument/2006/relationships/hyperlink" Target="consultantplus://offline/ref=EAF2E61B4650325F29C5797A61D3054084567A1A39F4C3B6FD62C6F5621E1F81C63230D99354A5ADr4rAM" TargetMode="External"/><Relationship Id="rId18" Type="http://schemas.openxmlformats.org/officeDocument/2006/relationships/hyperlink" Target="consultantplus://offline/ref=EAF2E61B4650325F29C5797A61D305408456791B33FFC3B6FD62C6F5621E1F81C63230D99354A5ADr4rAM" TargetMode="External"/><Relationship Id="rId26" Type="http://schemas.openxmlformats.org/officeDocument/2006/relationships/hyperlink" Target="consultantplus://offline/ref=A7A6652C9E6D6259B02217D68D795666A49D886772005CD97DE0CF0252n5sBM" TargetMode="External"/><Relationship Id="rId3" Type="http://schemas.openxmlformats.org/officeDocument/2006/relationships/settings" Target="settings.xml"/><Relationship Id="rId21" Type="http://schemas.openxmlformats.org/officeDocument/2006/relationships/hyperlink" Target="consultantplus://offline/ref=A7A6652C9E6D6259B02208C798795666A49C8E69730C5CD97DE0CF02525B43C7E487C28C33983B2Fn8s7M" TargetMode="External"/><Relationship Id="rId7" Type="http://schemas.openxmlformats.org/officeDocument/2006/relationships/hyperlink" Target="consultantplus://offline/ref=EAF2E61B4650325F29C5797A61D3054084507C1A38FCC3B6FD62C6F5621E1F81C63230D99354A5ADr4rAM" TargetMode="External"/><Relationship Id="rId12" Type="http://schemas.openxmlformats.org/officeDocument/2006/relationships/hyperlink" Target="consultantplus://offline/ref=EAF2E61B4650325F29C5797A61D3054084517C103CFBC3B6FD62C6F5621E1F81C63230D99354A4A8r4r4M" TargetMode="External"/><Relationship Id="rId17" Type="http://schemas.openxmlformats.org/officeDocument/2006/relationships/hyperlink" Target="consultantplus://offline/ref=EAF2E61B4650325F29C5797A61D305408456791B33F9C3B6FD62C6F5621E1F81C63230D99354A5ADr4rAM" TargetMode="External"/><Relationship Id="rId25" Type="http://schemas.openxmlformats.org/officeDocument/2006/relationships/hyperlink" Target="consultantplus://offline/ref=A7A6652C9E6D6259B02208C798795666A49C8E69730C5CD97DE0CF02525B43C7E487C28C33983B2Bn8s5M" TargetMode="External"/><Relationship Id="rId2" Type="http://schemas.microsoft.com/office/2007/relationships/stylesWithEffects" Target="stylesWithEffects.xml"/><Relationship Id="rId16" Type="http://schemas.openxmlformats.org/officeDocument/2006/relationships/hyperlink" Target="consultantplus://offline/ref=EAF2E61B4650325F29C5797A61D30540845678123AFCC3B6FD62C6F5621E1F81C63230D99354A5ADr4rAM" TargetMode="External"/><Relationship Id="rId20" Type="http://schemas.openxmlformats.org/officeDocument/2006/relationships/hyperlink" Target="consultantplus://offline/ref=A7A6652C9E6D6259B02208C798795666A49C8E69730C5CD97DE0CF02525B43C7E487C28C33983B2Cn8s0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AF2E61B4650325F29C5797A61D3054084507A1238FBC3B6FD62C6F5621E1F81C63230D99354A5ADr4rAM" TargetMode="External"/><Relationship Id="rId11" Type="http://schemas.openxmlformats.org/officeDocument/2006/relationships/hyperlink" Target="consultantplus://offline/ref=EAF2E61B4650325F29C5797A61D3054084517D143FFDC3B6FD62C6F5621E1F81C63230D99354A5ADr4rAM" TargetMode="External"/><Relationship Id="rId24" Type="http://schemas.openxmlformats.org/officeDocument/2006/relationships/hyperlink" Target="consultantplus://offline/ref=A7A6652C9E6D6259B02217D68D795666A49D886772005CD97DE0CF0252n5sBM" TargetMode="External"/><Relationship Id="rId5" Type="http://schemas.openxmlformats.org/officeDocument/2006/relationships/hyperlink" Target="consultantplus://offline/ref=EAF2E61B4650325F29C5797A61D3054084507B103FFBC3B6FD62C6F5621E1F81C63230D99354A5ADr4rAM" TargetMode="External"/><Relationship Id="rId15" Type="http://schemas.openxmlformats.org/officeDocument/2006/relationships/hyperlink" Target="consultantplus://offline/ref=EAF2E61B4650325F29C5797A61D30540845679113EFFC3B6FD62C6F5621E1F81C63230D99354A4A8r4r4M" TargetMode="External"/><Relationship Id="rId23" Type="http://schemas.openxmlformats.org/officeDocument/2006/relationships/hyperlink" Target="consultantplus://offline/ref=A7A6652C9E6D6259B02208C798795666A49C8E69730C5CD97DE0CF02525B43C7E487C28C33983B28n8s2M" TargetMode="External"/><Relationship Id="rId28" Type="http://schemas.openxmlformats.org/officeDocument/2006/relationships/hyperlink" Target="consultantplus://offline/ref=A7A6652C9E6D6259B02208C798795666A49C8E69730C5CD97DE0CF02525B43C7E487C28C33983B2An8s3M" TargetMode="External"/><Relationship Id="rId10" Type="http://schemas.openxmlformats.org/officeDocument/2006/relationships/hyperlink" Target="consultantplus://offline/ref=EAF2E61B4650325F29C5797A61D3054084517E113EFEC3B6FD62C6F5621E1F81C63230D99354A5ACr4r5M" TargetMode="External"/><Relationship Id="rId19" Type="http://schemas.openxmlformats.org/officeDocument/2006/relationships/hyperlink" Target="consultantplus://offline/ref=A7A6652C9E6D6259B02208C798795666A49C8E69730C5CD97DE0CF02525B43C7E487C28C33983B2Cn8s7M" TargetMode="External"/><Relationship Id="rId4" Type="http://schemas.openxmlformats.org/officeDocument/2006/relationships/webSettings" Target="webSettings.xml"/><Relationship Id="rId9" Type="http://schemas.openxmlformats.org/officeDocument/2006/relationships/hyperlink" Target="consultantplus://offline/ref=EAF2E61B4650325F29C5797A61D3054084517F1538F9C3B6FD62C6F5621E1F81C63230D99354A5ADr4rAM" TargetMode="External"/><Relationship Id="rId14" Type="http://schemas.openxmlformats.org/officeDocument/2006/relationships/hyperlink" Target="consultantplus://offline/ref=EAF2E61B4650325F29C5797A61D305408456791033FDC3B6FD62C6F5621E1F81C63230D99354A5ADr4rAM" TargetMode="External"/><Relationship Id="rId22" Type="http://schemas.openxmlformats.org/officeDocument/2006/relationships/hyperlink" Target="consultantplus://offline/ref=A7A6652C9E6D6259B02217D68D795666A49C84657E0F5CD97DE0CF0252n5sBM" TargetMode="External"/><Relationship Id="rId27" Type="http://schemas.openxmlformats.org/officeDocument/2006/relationships/hyperlink" Target="consultantplus://offline/ref=A7A6652C9E6D6259B02208C798795666A49B8C647F095CD97DE0CF02525B43C7E487C28C33983B25n8s0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4494</Words>
  <Characters>25622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ОПЕКА</cp:lastModifiedBy>
  <cp:revision>3</cp:revision>
  <dcterms:created xsi:type="dcterms:W3CDTF">2014-11-21T13:30:00Z</dcterms:created>
  <dcterms:modified xsi:type="dcterms:W3CDTF">2014-11-21T13:45:00Z</dcterms:modified>
</cp:coreProperties>
</file>