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A" w:rsidRPr="00A5719C" w:rsidRDefault="0053140A" w:rsidP="0053140A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3F63108" wp14:editId="46C3FE9C">
            <wp:extent cx="742950" cy="962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0A" w:rsidRPr="00A5719C" w:rsidRDefault="0053140A" w:rsidP="0053140A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A5719C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53140A" w:rsidRPr="00A5719C" w:rsidRDefault="0053140A" w:rsidP="0053140A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A5719C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53140A" w:rsidRPr="00A5719C" w:rsidRDefault="0053140A" w:rsidP="0053140A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A5719C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53140A" w:rsidRPr="001907CA" w:rsidRDefault="0053140A" w:rsidP="0053140A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53140A" w:rsidRPr="001907CA" w:rsidRDefault="0053140A" w:rsidP="00531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53140A" w:rsidRPr="00A5719C" w:rsidTr="00DA339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53140A" w:rsidRPr="00A5719C" w:rsidRDefault="0053140A" w:rsidP="001907CA">
            <w:pPr>
              <w:widowControl w:val="0"/>
              <w:tabs>
                <w:tab w:val="left" w:pos="3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5719C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1907C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38</w:t>
            </w:r>
          </w:p>
        </w:tc>
      </w:tr>
    </w:tbl>
    <w:p w:rsidR="0053140A" w:rsidRPr="001907CA" w:rsidRDefault="0053140A" w:rsidP="0053140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53140A" w:rsidRPr="00E14B7A" w:rsidTr="00DA3394">
        <w:tc>
          <w:tcPr>
            <w:tcW w:w="9464" w:type="dxa"/>
          </w:tcPr>
          <w:p w:rsidR="0053140A" w:rsidRPr="00E14B7A" w:rsidRDefault="0053140A" w:rsidP="00DA3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от «17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14B7A" w:rsidRPr="001907CA" w:rsidRDefault="00E14B7A" w:rsidP="00E160E6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bookmarkStart w:id="0" w:name="_GoBack"/>
      <w:bookmarkEnd w:id="0"/>
    </w:p>
    <w:p w:rsidR="00E14B7A" w:rsidRPr="00CD5580" w:rsidRDefault="00E14B7A" w:rsidP="00E16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предоставлению </w:t>
      </w: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муниципальной услуги 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  <w:r w:rsidR="00C55F22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</w:t>
      </w:r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д</w:t>
      </w:r>
      <w:r w:rsidR="00C55F22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акции</w:t>
      </w:r>
      <w:proofErr w:type="gramEnd"/>
      <w:r w:rsidR="00E160E6" w:rsidRPr="00CD558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E14B7A" w:rsidRPr="001907CA" w:rsidRDefault="00E14B7A" w:rsidP="00231BEF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E14B7A" w:rsidRPr="00CD5580" w:rsidRDefault="00E14B7A" w:rsidP="0023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C55F22"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 w:rsidR="00C55F22"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CD55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14B7A" w:rsidRPr="001907CA" w:rsidRDefault="00E14B7A" w:rsidP="00231BE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9659A" w:rsidRPr="00CD5580" w:rsidRDefault="00C9659A" w:rsidP="00C9659A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по выдаче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религиозным группам подтверждений существования на территории муниципального образования муниципальный округ Адмиралтейский округ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редакции, согласно приложению №1 к настоящему Постановлению.</w:t>
      </w:r>
    </w:p>
    <w:p w:rsidR="00E14B7A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E14B7A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558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Pr="00CD5580">
        <w:rPr>
          <w:rFonts w:ascii="Times New Roman" w:hAnsi="Times New Roman"/>
          <w:i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CD5580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D558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D5580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CD558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D558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F22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55F22" w:rsidRPr="00CD5580" w:rsidRDefault="00C55F22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3F05DB" w:rsidRPr="00CD55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административного регламента предоставления муниципальной услуги </w:t>
      </w:r>
      <w:r w:rsidR="003F05DB"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«Выдача религиозным группам подтверждений существования на территории муниципального образования»»</w:t>
      </w:r>
      <w:r w:rsidRPr="00CD5580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E14B7A" w:rsidRPr="00CD5580" w:rsidRDefault="00E14B7A" w:rsidP="00231BEF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E14B7A" w:rsidRPr="001F63F3" w:rsidRDefault="00E14B7A" w:rsidP="00231B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14B7A" w:rsidRPr="00CD5580" w:rsidRDefault="00E14B7A" w:rsidP="00231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. Главы местной Администрации                                                                     М. Г. Приходько</w:t>
      </w:r>
    </w:p>
    <w:p w:rsidR="007006F1" w:rsidRPr="00914B1A" w:rsidRDefault="00E14B7A" w:rsidP="00914B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5580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914B1A" w:rsidRPr="00CD5580" w:rsidRDefault="00914B1A" w:rsidP="00914B1A">
      <w:pPr>
        <w:framePr w:hSpace="180" w:wrap="around" w:vAnchor="text" w:hAnchor="margin" w:y="134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914B1A" w:rsidRPr="00CD5580" w:rsidRDefault="00914B1A" w:rsidP="00914B1A">
      <w:pPr>
        <w:framePr w:hSpace="180" w:wrap="around" w:vAnchor="text" w:hAnchor="margin" w:y="134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7006F1" w:rsidRPr="00CD5580" w:rsidRDefault="00914B1A" w:rsidP="00914B1A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Адмиралтейский округ от </w:t>
      </w:r>
      <w:r w:rsidR="00EF5BA4" w:rsidRPr="00CD5580">
        <w:rPr>
          <w:rFonts w:ascii="Times New Roman" w:hAnsi="Times New Roman"/>
          <w:sz w:val="24"/>
          <w:szCs w:val="24"/>
        </w:rPr>
        <w:t>«</w:t>
      </w:r>
      <w:r w:rsidR="00EF5BA4">
        <w:rPr>
          <w:rFonts w:ascii="Times New Roman" w:hAnsi="Times New Roman"/>
          <w:sz w:val="24"/>
          <w:szCs w:val="24"/>
        </w:rPr>
        <w:t>17</w:t>
      </w:r>
      <w:r w:rsidR="00EF5BA4" w:rsidRPr="00CD5580">
        <w:rPr>
          <w:rFonts w:ascii="Times New Roman" w:hAnsi="Times New Roman"/>
          <w:sz w:val="24"/>
          <w:szCs w:val="24"/>
        </w:rPr>
        <w:t xml:space="preserve">» </w:t>
      </w:r>
      <w:r w:rsidR="00EF5BA4">
        <w:rPr>
          <w:rFonts w:ascii="Times New Roman" w:hAnsi="Times New Roman"/>
          <w:sz w:val="24"/>
          <w:szCs w:val="24"/>
        </w:rPr>
        <w:t>апреля</w:t>
      </w:r>
      <w:r w:rsidR="00EF5BA4" w:rsidRPr="00CD5580">
        <w:rPr>
          <w:rFonts w:ascii="Times New Roman" w:hAnsi="Times New Roman"/>
          <w:sz w:val="24"/>
          <w:szCs w:val="24"/>
        </w:rPr>
        <w:t xml:space="preserve"> 201</w:t>
      </w:r>
      <w:r w:rsidR="00EF5BA4">
        <w:rPr>
          <w:rFonts w:ascii="Times New Roman" w:hAnsi="Times New Roman"/>
          <w:sz w:val="24"/>
          <w:szCs w:val="24"/>
        </w:rPr>
        <w:t>4</w:t>
      </w:r>
      <w:r w:rsidR="00EF5BA4" w:rsidRPr="00CD5580">
        <w:rPr>
          <w:rFonts w:ascii="Times New Roman" w:hAnsi="Times New Roman"/>
          <w:sz w:val="24"/>
          <w:szCs w:val="24"/>
        </w:rPr>
        <w:t xml:space="preserve"> года </w:t>
      </w:r>
      <w:r w:rsidRPr="00CD5580">
        <w:rPr>
          <w:rFonts w:ascii="Times New Roman" w:hAnsi="Times New Roman"/>
          <w:sz w:val="24"/>
          <w:szCs w:val="24"/>
        </w:rPr>
        <w:t xml:space="preserve">№ </w:t>
      </w:r>
      <w:r w:rsidR="001907CA">
        <w:rPr>
          <w:rFonts w:ascii="Times New Roman" w:hAnsi="Times New Roman"/>
          <w:sz w:val="24"/>
          <w:szCs w:val="24"/>
        </w:rPr>
        <w:t>38</w:t>
      </w:r>
    </w:p>
    <w:p w:rsidR="007006F1" w:rsidRDefault="007006F1" w:rsidP="00231BE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4B1A" w:rsidRPr="00CD5580" w:rsidRDefault="00914B1A" w:rsidP="00231BE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06F1" w:rsidRPr="00CD5580" w:rsidRDefault="007006F1" w:rsidP="00231BE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06F1" w:rsidRPr="00CD5580" w:rsidRDefault="007006F1" w:rsidP="00231B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7006F1" w:rsidRPr="00CD5580" w:rsidRDefault="007006F1" w:rsidP="00231BE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 xml:space="preserve">МУНИЦИПАЛЬНЫЙ ОКРУГ АДМИРАЛТЕЙСКИЙ ОКРУГ </w:t>
      </w:r>
    </w:p>
    <w:p w:rsidR="007006F1" w:rsidRPr="00CD5580" w:rsidRDefault="007006F1" w:rsidP="00231BEF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D5580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ПО ВЫДАЧЕ РЕЛИГИОЗНЫМ ГРУППАМ ПОДТВЕРЖДЕНИЙ СУЩЕСТВОВАНИЯ </w:t>
      </w:r>
      <w:r w:rsidRPr="00CD5580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pStyle w:val="ConsPlusTitle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558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1.1. </w:t>
      </w:r>
      <w:proofErr w:type="gramStart"/>
      <w:r w:rsidRPr="00CD5580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муниципальный округ Адмиралтейский округ</w:t>
      </w:r>
      <w:r w:rsidRPr="00CD55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(далее – Местная 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округ»</w:t>
      </w:r>
      <w:r w:rsidRPr="00CD55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</w:t>
      </w:r>
      <w:r w:rsidR="00232BAC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граждане, образовавшие религиозную группу,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D5580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D5580">
        <w:rPr>
          <w:rFonts w:ascii="Times New Roman" w:hAnsi="Times New Roman"/>
          <w:sz w:val="24"/>
          <w:szCs w:val="24"/>
        </w:rPr>
        <w:t>.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муниципальной</w:t>
      </w:r>
      <w:r w:rsidRPr="00CD5580">
        <w:rPr>
          <w:rFonts w:ascii="Times New Roman" w:hAnsi="Times New Roman"/>
          <w:iCs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услуги</w:t>
      </w:r>
      <w:r w:rsidR="00232BAC">
        <w:rPr>
          <w:rFonts w:ascii="Times New Roman" w:hAnsi="Times New Roman"/>
          <w:sz w:val="24"/>
          <w:szCs w:val="24"/>
        </w:rPr>
        <w:t>:</w:t>
      </w:r>
    </w:p>
    <w:p w:rsidR="00232BAC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232BAC" w:rsidRDefault="00232BAC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434" w:rsidRPr="00CD5580" w:rsidRDefault="007006F1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1.3.1.1. </w:t>
      </w:r>
      <w:r w:rsidR="00C10434" w:rsidRPr="00CD5580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1)</w:t>
      </w:r>
      <w:r w:rsidRPr="00CD5580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2)</w:t>
      </w:r>
      <w:r w:rsidRPr="00CD5580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4)</w:t>
      </w:r>
      <w:r w:rsidRPr="00CD5580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5)</w:t>
      </w:r>
      <w:r w:rsidRPr="00CD5580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C10434" w:rsidRPr="00CD5580" w:rsidRDefault="00C10434" w:rsidP="00C1043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6)</w:t>
      </w:r>
      <w:r w:rsidRPr="00CD5580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06F1" w:rsidRPr="00CD5580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06F1" w:rsidRPr="00CD5580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="007006F1" w:rsidRPr="00CD5580">
        <w:rPr>
          <w:rFonts w:ascii="Times New Roman" w:hAnsi="Times New Roman"/>
          <w:sz w:val="24"/>
          <w:szCs w:val="24"/>
        </w:rPr>
        <w:t>до</w:t>
      </w:r>
      <w:proofErr w:type="gramEnd"/>
      <w:r w:rsidR="007006F1" w:rsidRPr="00CD5580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006F1" w:rsidRPr="00CD5580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006F1" w:rsidRPr="00CD5580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 2 к настоящему Административному регламенту.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7006F1" w:rsidRPr="00CD558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7006F1" w:rsidRPr="00CD5580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="007006F1" w:rsidRPr="00CD5580">
        <w:rPr>
          <w:rFonts w:ascii="Times New Roman" w:hAnsi="Times New Roman"/>
          <w:sz w:val="24"/>
          <w:szCs w:val="24"/>
        </w:rPr>
        <w:t>mfc</w:t>
      </w:r>
      <w:proofErr w:type="spellEnd"/>
      <w:r w:rsidR="007006F1" w:rsidRPr="00CD5580">
        <w:rPr>
          <w:rFonts w:ascii="Times New Roman" w:hAnsi="Times New Roman"/>
          <w:sz w:val="24"/>
          <w:szCs w:val="24"/>
        </w:rPr>
        <w:t>/, e-</w:t>
      </w:r>
      <w:proofErr w:type="spellStart"/>
      <w:r w:rsidR="007006F1" w:rsidRPr="00CD5580">
        <w:rPr>
          <w:rFonts w:ascii="Times New Roman" w:hAnsi="Times New Roman"/>
          <w:sz w:val="24"/>
          <w:szCs w:val="24"/>
        </w:rPr>
        <w:t>mail</w:t>
      </w:r>
      <w:proofErr w:type="spellEnd"/>
      <w:r w:rsidR="007006F1" w:rsidRPr="00CD5580">
        <w:rPr>
          <w:rFonts w:ascii="Times New Roman" w:hAnsi="Times New Roman"/>
          <w:sz w:val="24"/>
          <w:szCs w:val="24"/>
        </w:rPr>
        <w:t>: knz@mfcspb.ru.</w:t>
      </w:r>
    </w:p>
    <w:p w:rsidR="00232BAC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7006F1" w:rsidRPr="00CD5580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06F1" w:rsidRPr="00CD5580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ГКУЖА приведены в приложении № 3 к настоящему Административному регламенту.</w:t>
      </w:r>
    </w:p>
    <w:p w:rsidR="007006F1" w:rsidRPr="00CD5580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06F1" w:rsidRPr="00CD5580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32BAC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1.3.1.4. Федеральная служба государственной регистрации, кадастра и картографии (далее –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D5580">
        <w:rPr>
          <w:rFonts w:ascii="Times New Roman" w:hAnsi="Times New Roman"/>
          <w:sz w:val="24"/>
          <w:szCs w:val="24"/>
        </w:rPr>
        <w:t>).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006F1" w:rsidRPr="00CD5580">
        <w:rPr>
          <w:rFonts w:ascii="Times New Roman" w:hAnsi="Times New Roman"/>
          <w:sz w:val="24"/>
          <w:szCs w:val="24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="007006F1" w:rsidRPr="00CD5580">
          <w:rPr>
            <w:rFonts w:ascii="Times New Roman" w:hAnsi="Times New Roman"/>
            <w:sz w:val="24"/>
            <w:szCs w:val="24"/>
          </w:rPr>
          <w:t>3, г</w:t>
        </w:r>
      </w:smartTag>
      <w:r w:rsidR="007006F1" w:rsidRPr="00CD5580">
        <w:rPr>
          <w:rFonts w:ascii="Times New Roman" w:hAnsi="Times New Roman"/>
          <w:sz w:val="24"/>
          <w:szCs w:val="24"/>
        </w:rPr>
        <w:t xml:space="preserve">. Москва, А-47, 1-я </w:t>
      </w:r>
      <w:proofErr w:type="gramStart"/>
      <w:r w:rsidR="007006F1" w:rsidRPr="00CD5580">
        <w:rPr>
          <w:rFonts w:ascii="Times New Roman" w:hAnsi="Times New Roman"/>
          <w:sz w:val="24"/>
          <w:szCs w:val="24"/>
        </w:rPr>
        <w:t>Тверская-Ямская</w:t>
      </w:r>
      <w:proofErr w:type="gramEnd"/>
      <w:r w:rsidR="007006F1" w:rsidRPr="00CD5580">
        <w:rPr>
          <w:rFonts w:ascii="Times New Roman" w:hAnsi="Times New Roman"/>
          <w:sz w:val="24"/>
          <w:szCs w:val="24"/>
        </w:rPr>
        <w:t>, д. 1,3.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06F1" w:rsidRPr="00CD5580">
        <w:rPr>
          <w:rFonts w:ascii="Times New Roman" w:hAnsi="Times New Roman"/>
          <w:sz w:val="24"/>
          <w:szCs w:val="24"/>
        </w:rPr>
        <w:t>Тел.: (495) 917-57-98, (495) 917-48-52.</w:t>
      </w:r>
    </w:p>
    <w:p w:rsidR="007006F1" w:rsidRPr="00CD5580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006F1" w:rsidRPr="00CD5580">
        <w:rPr>
          <w:rFonts w:ascii="Times New Roman" w:hAnsi="Times New Roman"/>
          <w:sz w:val="24"/>
          <w:szCs w:val="24"/>
        </w:rPr>
        <w:t>Официальный сайт: www.rosreestr.ru.</w:t>
      </w:r>
    </w:p>
    <w:p w:rsidR="00232BAC" w:rsidRDefault="00232BAC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232BAC" w:rsidRDefault="00232BAC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7006F1" w:rsidRPr="00ED3210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06F1" w:rsidRDefault="007006F1" w:rsidP="00232BAC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210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ED3210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ED32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3210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ED32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3210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ED3210">
        <w:rPr>
          <w:rFonts w:ascii="Times New Roman" w:hAnsi="Times New Roman"/>
          <w:sz w:val="24"/>
          <w:szCs w:val="24"/>
        </w:rPr>
        <w:t>), размещенным 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232BAC" w:rsidRPr="00ED3210" w:rsidRDefault="00232BAC" w:rsidP="00232BA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06F1" w:rsidRPr="00ED3210" w:rsidRDefault="007006F1" w:rsidP="00232BA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ED3210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7006F1" w:rsidRPr="00CD5580" w:rsidRDefault="007006F1" w:rsidP="00231BEF">
      <w:pPr>
        <w:pStyle w:val="ConsPlusNormal"/>
        <w:shd w:val="clear" w:color="auto" w:fill="FFFFFF"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5580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CD5580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b/>
          <w:sz w:val="24"/>
          <w:szCs w:val="24"/>
        </w:rPr>
        <w:t>услуги</w:t>
      </w:r>
    </w:p>
    <w:p w:rsidR="007006F1" w:rsidRPr="00CD5580" w:rsidRDefault="007006F1" w:rsidP="00231BE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 xml:space="preserve">услуги: выдача религиозным группам подтверждений существования на территории муниципального образования </w:t>
      </w:r>
      <w:r w:rsidR="001217FC" w:rsidRPr="00CD5580">
        <w:rPr>
          <w:rFonts w:ascii="Times New Roman" w:hAnsi="Times New Roman"/>
          <w:sz w:val="24"/>
          <w:szCs w:val="24"/>
        </w:rPr>
        <w:t>муниципальный округ Адмиралтейский округ.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D5580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CD5580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Предоставление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D5580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D5580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муниципальной услуги участвуют: ГКУЖА,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D5580">
        <w:rPr>
          <w:rFonts w:ascii="Times New Roman" w:hAnsi="Times New Roman"/>
          <w:sz w:val="24"/>
          <w:szCs w:val="24"/>
        </w:rPr>
        <w:t>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D5580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5580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D5580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06F1" w:rsidRPr="00ED3210" w:rsidRDefault="007006F1" w:rsidP="00232BAC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выдача подтверждения существования религиозной группы на территории муниципального образования;</w:t>
      </w:r>
    </w:p>
    <w:p w:rsidR="007006F1" w:rsidRPr="00ED3210" w:rsidRDefault="007006F1" w:rsidP="00232BAC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iCs/>
          <w:sz w:val="24"/>
          <w:szCs w:val="24"/>
        </w:rPr>
        <w:t>муниципальной</w:t>
      </w:r>
      <w:r w:rsidRPr="00CD5580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2.4. Срок предоставления муниципальной услуги не должен превышать 27 рабочих дней с момента регистрации заявления.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26.09.1997 № 125-ФЗ «О свободе совести и о религиозных объединениях»;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27.07.2006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ED3210">
          <w:rPr>
            <w:rFonts w:ascii="Times New Roman" w:hAnsi="Times New Roman"/>
            <w:sz w:val="24"/>
            <w:szCs w:val="24"/>
          </w:rPr>
          <w:t>закон</w:t>
        </w:r>
      </w:hyperlink>
      <w:r w:rsidRPr="00ED3210">
        <w:rPr>
          <w:rFonts w:ascii="Times New Roman" w:hAnsi="Times New Roman"/>
          <w:sz w:val="24"/>
          <w:szCs w:val="24"/>
        </w:rPr>
        <w:t xml:space="preserve"> от 27.07.2010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 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7006F1" w:rsidRPr="00ED3210" w:rsidRDefault="007006F1" w:rsidP="00232BA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ED3210" w:rsidRPr="00ED3210" w:rsidRDefault="00ED3210" w:rsidP="00232BAC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ED3210" w:rsidRPr="00ED3210" w:rsidRDefault="00ED3210" w:rsidP="00232BAC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ED3210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ED3210">
        <w:rPr>
          <w:rFonts w:ascii="Times New Roman" w:hAnsi="Times New Roman"/>
          <w:sz w:val="24"/>
          <w:szCs w:val="24"/>
        </w:rPr>
        <w:t>Санкт-Петербурга».</w:t>
      </w:r>
    </w:p>
    <w:p w:rsidR="00232BAC" w:rsidRDefault="00232BAC" w:rsidP="00231BE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06F1" w:rsidRPr="00CD5580" w:rsidRDefault="00126BA4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006F1" w:rsidRPr="00CD5580">
          <w:rPr>
            <w:rFonts w:ascii="Times New Roman" w:hAnsi="Times New Roman"/>
            <w:sz w:val="24"/>
            <w:szCs w:val="24"/>
          </w:rPr>
          <w:t>заявление</w:t>
        </w:r>
      </w:hyperlink>
      <w:r w:rsidR="007006F1" w:rsidRPr="00CD5580">
        <w:rPr>
          <w:rFonts w:ascii="Times New Roman" w:hAnsi="Times New Roman"/>
          <w:sz w:val="24"/>
          <w:szCs w:val="24"/>
        </w:rPr>
        <w:t xml:space="preserve"> о получении муниципальной услуги (далее – заявление) по форме в соответствии с приложением № 4 к настоящему Административному регламенту;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документ, удостоверяющий личность лица, имеющего право на получение муниципальной услуги</w:t>
      </w:r>
      <w:r w:rsidRPr="00CD5580">
        <w:rPr>
          <w:rStyle w:val="a4"/>
          <w:sz w:val="24"/>
          <w:szCs w:val="24"/>
        </w:rPr>
        <w:footnoteReference w:id="2"/>
      </w:r>
      <w:r w:rsidRPr="00CD5580">
        <w:rPr>
          <w:rFonts w:ascii="Times New Roman" w:hAnsi="Times New Roman"/>
          <w:sz w:val="24"/>
          <w:szCs w:val="24"/>
        </w:rPr>
        <w:t>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7006F1" w:rsidRPr="00CD5580" w:rsidRDefault="007006F1" w:rsidP="00232BAC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80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ГКУЖА (в случае предоставления участником религиозной группы жилого помещения для деятельности религиозной группы) или документы, подтверждающие основания владения и пользования гражданином жилыми и нежилыми помещениями, в случае если право не зарегистрировано в Едином государственном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80">
        <w:rPr>
          <w:rFonts w:ascii="Times New Roman" w:hAnsi="Times New Roman"/>
          <w:sz w:val="24"/>
          <w:szCs w:val="24"/>
        </w:rPr>
        <w:t>реестре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прав на недвижимое имущество и сделок с ним.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7006F1" w:rsidRPr="00CD5580" w:rsidRDefault="007006F1" w:rsidP="00232BAC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7006F1" w:rsidRPr="00CD5580" w:rsidRDefault="007006F1" w:rsidP="00232BAC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2.7. </w:t>
      </w:r>
      <w:proofErr w:type="gramStart"/>
      <w:r w:rsidRPr="00CD5580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CD5580">
        <w:rPr>
          <w:rStyle w:val="a4"/>
          <w:sz w:val="24"/>
          <w:szCs w:val="24"/>
        </w:rPr>
        <w:footnoteReference w:id="3"/>
      </w:r>
      <w:r w:rsidRPr="00CD5580">
        <w:rPr>
          <w:rFonts w:ascii="Times New Roman" w:hAnsi="Times New Roman"/>
          <w:sz w:val="24"/>
          <w:szCs w:val="24"/>
        </w:rPr>
        <w:t>:</w:t>
      </w:r>
      <w:proofErr w:type="gramEnd"/>
    </w:p>
    <w:p w:rsidR="007006F1" w:rsidRPr="00CD5580" w:rsidRDefault="007006F1" w:rsidP="00232BAC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ГКУЖА (</w:t>
      </w:r>
      <w:r w:rsidRPr="00CD5580">
        <w:rPr>
          <w:rFonts w:ascii="Times New Roman" w:hAnsi="Times New Roman"/>
          <w:sz w:val="24"/>
          <w:szCs w:val="24"/>
        </w:rPr>
        <w:t>в случае предоставления участником религиозной группы жилого помещения)</w:t>
      </w:r>
      <w:r w:rsidRPr="00CD5580">
        <w:rPr>
          <w:rFonts w:ascii="Times New Roman" w:hAnsi="Times New Roman"/>
          <w:sz w:val="24"/>
          <w:szCs w:val="24"/>
          <w:lang w:eastAsia="ru-RU"/>
        </w:rPr>
        <w:t>;</w:t>
      </w:r>
    </w:p>
    <w:p w:rsidR="007006F1" w:rsidRPr="00CD5580" w:rsidRDefault="007006F1" w:rsidP="00232BAC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документы, подтверждающие основания владения и пользования гражданином жилыми и нежилыми помещениями, в случае если право зарегистрировано в Едином государственном реестре прав на недвижимое имущество и сделок с ним.</w:t>
      </w:r>
    </w:p>
    <w:p w:rsidR="00232BAC" w:rsidRDefault="00232BAC" w:rsidP="001217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17FC" w:rsidRPr="00CD5580" w:rsidRDefault="007006F1" w:rsidP="001217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06F1" w:rsidRPr="00CD5580" w:rsidRDefault="007006F1" w:rsidP="00232BAC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21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государственной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</w:t>
      </w:r>
      <w:r w:rsidRPr="00ED3210">
        <w:rPr>
          <w:rFonts w:ascii="Times New Roman" w:hAnsi="Times New Roman"/>
          <w:sz w:val="24"/>
          <w:szCs w:val="24"/>
        </w:rPr>
        <w:lastRenderedPageBreak/>
        <w:t>определенный статьей 7 Федерального закона от 27.07.2010 №</w:t>
      </w:r>
      <w:r w:rsidRPr="00ED3210">
        <w:rPr>
          <w:rFonts w:ascii="Times New Roman" w:hAnsi="Times New Roman"/>
          <w:sz w:val="24"/>
          <w:szCs w:val="24"/>
          <w:lang w:val="en-US"/>
        </w:rPr>
        <w:t> </w:t>
      </w:r>
      <w:r w:rsidRPr="00ED321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  <w:proofErr w:type="gramEnd"/>
    </w:p>
    <w:p w:rsidR="00232BAC" w:rsidRDefault="00232BAC" w:rsidP="00231B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  <w:r w:rsidR="00ED3210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 (или) отказа в предоставлении муниципальной услуги:</w:t>
      </w:r>
    </w:p>
    <w:p w:rsidR="00232BAC" w:rsidRDefault="00232BAC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2.10.1. Основания для приостановления предоставления муниципальной услуги действующим законодательством не предусмотрены.</w:t>
      </w:r>
    </w:p>
    <w:p w:rsidR="00232BAC" w:rsidRDefault="00232BAC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являются: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в соответствии с пунктом 2.6 настоящего Административного регламента. </w:t>
      </w:r>
    </w:p>
    <w:p w:rsidR="00232BAC" w:rsidRDefault="00232BAC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232BAC" w:rsidRDefault="00232BAC" w:rsidP="00231BE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 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 в Местной администрации не должен превышать сорока пяти минут</w:t>
      </w:r>
      <w:r w:rsidRPr="00CD5580">
        <w:rPr>
          <w:rStyle w:val="a4"/>
          <w:sz w:val="24"/>
          <w:szCs w:val="24"/>
        </w:rPr>
        <w:footnoteReference w:id="4"/>
      </w:r>
      <w:r w:rsidRPr="00ED3210">
        <w:rPr>
          <w:rFonts w:ascii="Times New Roman" w:hAnsi="Times New Roman"/>
          <w:sz w:val="24"/>
          <w:szCs w:val="24"/>
        </w:rPr>
        <w:t>;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 в МФЦ не должен превышать сорока пяти минут;</w:t>
      </w:r>
    </w:p>
    <w:p w:rsidR="007006F1" w:rsidRPr="00ED3210" w:rsidRDefault="007006F1" w:rsidP="00ED3210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 w:rsidR="00232BAC">
        <w:rPr>
          <w:rFonts w:ascii="Times New Roman" w:hAnsi="Times New Roman"/>
          <w:sz w:val="24"/>
          <w:szCs w:val="24"/>
        </w:rPr>
        <w:t>: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232BAC" w:rsidRDefault="00232BAC" w:rsidP="00231BEF">
      <w:pPr>
        <w:pStyle w:val="a3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232BAC">
        <w:rPr>
          <w:rFonts w:ascii="Times New Roman" w:hAnsi="Times New Roman"/>
          <w:sz w:val="24"/>
          <w:szCs w:val="24"/>
        </w:rPr>
        <w:t>:</w:t>
      </w:r>
    </w:p>
    <w:p w:rsidR="00232BAC" w:rsidRDefault="00232BAC" w:rsidP="00231BE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2.15.1. Муниципальная услуга предоставляется в помещениях Местной администрации и МФЦ. </w:t>
      </w:r>
      <w:proofErr w:type="gramStart"/>
      <w:r w:rsidRPr="00CD5580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232BAC" w:rsidRDefault="00232BAC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2.16.2. </w:t>
      </w:r>
      <w:proofErr w:type="gramStart"/>
      <w:r w:rsidRPr="00CD5580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D5580">
        <w:rPr>
          <w:rFonts w:ascii="Times New Roman" w:hAnsi="Times New Roman"/>
          <w:sz w:val="24"/>
          <w:szCs w:val="24"/>
          <w:lang w:val="en-US"/>
        </w:rPr>
        <w:t>III</w:t>
      </w:r>
      <w:r w:rsidRPr="00CD55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06F1" w:rsidRPr="00CD5580" w:rsidRDefault="007006F1" w:rsidP="00232BAC">
      <w:pPr>
        <w:pStyle w:val="aa"/>
        <w:numPr>
          <w:ilvl w:val="0"/>
          <w:numId w:val="16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D5580">
        <w:rPr>
          <w:lang w:eastAsia="en-US"/>
        </w:rPr>
        <w:t xml:space="preserve">непосредственно при посещении </w:t>
      </w:r>
      <w:r w:rsidRPr="00CD5580">
        <w:t>Местной администрации</w:t>
      </w:r>
      <w:r w:rsidRPr="00CD5580">
        <w:rPr>
          <w:lang w:eastAsia="en-US"/>
        </w:rPr>
        <w:t>;</w:t>
      </w:r>
    </w:p>
    <w:p w:rsidR="007006F1" w:rsidRPr="00CD5580" w:rsidRDefault="007006F1" w:rsidP="00232BAC">
      <w:pPr>
        <w:pStyle w:val="aa"/>
        <w:numPr>
          <w:ilvl w:val="0"/>
          <w:numId w:val="16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D5580">
        <w:t xml:space="preserve">посредством </w:t>
      </w:r>
      <w:r w:rsidRPr="00CD5580">
        <w:rPr>
          <w:lang w:eastAsia="en-US"/>
        </w:rPr>
        <w:t>МФЦ.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до 4.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2.16.6.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CD5580">
        <w:rPr>
          <w:rFonts w:ascii="Times New Roman" w:hAnsi="Times New Roman"/>
          <w:sz w:val="24"/>
          <w:szCs w:val="24"/>
        </w:rPr>
        <w:t>.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двадцати семи рабочих дней с момента регистрации заявления</w:t>
      </w:r>
      <w:r w:rsidRPr="00CD5580">
        <w:rPr>
          <w:rStyle w:val="ae"/>
          <w:rFonts w:ascii="Times New Roman" w:hAnsi="Times New Roman"/>
          <w:sz w:val="24"/>
          <w:szCs w:val="24"/>
        </w:rPr>
        <w:t>.</w:t>
      </w:r>
    </w:p>
    <w:p w:rsidR="00232BAC" w:rsidRDefault="00232BAC" w:rsidP="00231BE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7006F1" w:rsidRPr="00CD5580" w:rsidRDefault="007006F1" w:rsidP="00231BE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CD5580">
        <w:rPr>
          <w:lang w:eastAsia="en-US"/>
        </w:rPr>
        <w:t xml:space="preserve">2.17. Особенности предоставления </w:t>
      </w:r>
      <w:r w:rsidRPr="00CD5580">
        <w:t xml:space="preserve">муниципальной </w:t>
      </w:r>
      <w:r w:rsidRPr="00CD5580">
        <w:rPr>
          <w:lang w:eastAsia="en-US"/>
        </w:rPr>
        <w:t>услуги в МФЦ</w:t>
      </w:r>
      <w:r w:rsidR="00232BAC">
        <w:rPr>
          <w:lang w:eastAsia="en-US"/>
        </w:rPr>
        <w:t>:</w:t>
      </w:r>
    </w:p>
    <w:p w:rsidR="00232BAC" w:rsidRDefault="00232BAC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 2 к настоящему Административному регламенту, а также размещены на Портале.</w:t>
      </w: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D5580">
        <w:rPr>
          <w:rFonts w:ascii="Times New Roman" w:hAnsi="Times New Roman"/>
          <w:sz w:val="24"/>
          <w:szCs w:val="24"/>
        </w:rPr>
        <w:t>mfc</w:t>
      </w:r>
      <w:proofErr w:type="spellEnd"/>
      <w:r w:rsidRPr="00CD5580">
        <w:rPr>
          <w:rFonts w:ascii="Times New Roman" w:hAnsi="Times New Roman"/>
          <w:sz w:val="24"/>
          <w:szCs w:val="24"/>
        </w:rPr>
        <w:t>, e-</w:t>
      </w:r>
      <w:proofErr w:type="spellStart"/>
      <w:r w:rsidRPr="00CD5580">
        <w:rPr>
          <w:rFonts w:ascii="Times New Roman" w:hAnsi="Times New Roman"/>
          <w:sz w:val="24"/>
          <w:szCs w:val="24"/>
        </w:rPr>
        <w:t>mail</w:t>
      </w:r>
      <w:proofErr w:type="spellEnd"/>
      <w:r w:rsidRPr="00CD5580">
        <w:rPr>
          <w:rFonts w:ascii="Times New Roman" w:hAnsi="Times New Roman"/>
          <w:sz w:val="24"/>
          <w:szCs w:val="24"/>
        </w:rPr>
        <w:t>: knz@mfcspb.ru.</w:t>
      </w:r>
    </w:p>
    <w:p w:rsidR="00232BAC" w:rsidRDefault="00232BAC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06F1" w:rsidRPr="00ED3210" w:rsidRDefault="007006F1" w:rsidP="00232BAC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232BAC" w:rsidRDefault="00232BAC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232BAC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7006F1" w:rsidRPr="00ED3210" w:rsidRDefault="007006F1" w:rsidP="00232BAC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7006F1" w:rsidRPr="00CD5580" w:rsidRDefault="007006F1" w:rsidP="00231BE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232BAC" w:rsidRDefault="00232BAC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7006F1" w:rsidRPr="00ED3210" w:rsidRDefault="007006F1" w:rsidP="00232BAC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7006F1" w:rsidRPr="00ED3210" w:rsidRDefault="007006F1" w:rsidP="00232BAC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D5580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06F1" w:rsidRPr="00CD5580" w:rsidRDefault="007006F1" w:rsidP="00232BAC">
      <w:pPr>
        <w:pStyle w:val="33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прием и регистрация заявления и документов в Местной администрации;</w:t>
      </w:r>
    </w:p>
    <w:p w:rsidR="007006F1" w:rsidRPr="00ED3210" w:rsidRDefault="007006F1" w:rsidP="00232BAC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35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  <w:r w:rsidRPr="00ED3210">
        <w:rPr>
          <w:rFonts w:ascii="Times New Roman" w:hAnsi="Times New Roman"/>
          <w:sz w:val="24"/>
          <w:szCs w:val="24"/>
        </w:rPr>
        <w:t>;</w:t>
      </w:r>
    </w:p>
    <w:p w:rsidR="007006F1" w:rsidRPr="00CD5580" w:rsidRDefault="007006F1" w:rsidP="00232BAC">
      <w:pPr>
        <w:pStyle w:val="33"/>
        <w:numPr>
          <w:ilvl w:val="0"/>
          <w:numId w:val="20"/>
        </w:numPr>
        <w:shd w:val="clear" w:color="auto" w:fill="auto"/>
        <w:tabs>
          <w:tab w:val="left" w:pos="851"/>
          <w:tab w:val="left" w:pos="1278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772AAE" w:rsidRDefault="00772AAE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посредством организаций п</w:t>
      </w:r>
      <w:r w:rsidRPr="00CD5580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CD5580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772AAE" w:rsidRDefault="00772AAE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lastRenderedPageBreak/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ED3210">
        <w:rPr>
          <w:rFonts w:ascii="Times New Roman" w:hAnsi="Times New Roman"/>
          <w:sz w:val="24"/>
          <w:szCs w:val="24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3210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ED3210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ED3210">
        <w:rPr>
          <w:rFonts w:ascii="Times New Roman" w:hAnsi="Times New Roman"/>
          <w:sz w:val="24"/>
          <w:szCs w:val="24"/>
        </w:rPr>
        <w:t>. Документы после копирования возвращаются заявителю;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ED3210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ED3210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06F1" w:rsidRPr="00ED3210" w:rsidRDefault="007006F1" w:rsidP="00772AAE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210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 w:rsidRPr="00ED3210">
        <w:rPr>
          <w:rFonts w:ascii="Times New Roman" w:hAnsi="Times New Roman"/>
          <w:sz w:val="24"/>
          <w:szCs w:val="24"/>
        </w:rPr>
        <w:t>с использованием единой системы межведомственного электронного взаимодействия</w:t>
      </w:r>
      <w:r w:rsidRPr="00ED3210">
        <w:rPr>
          <w:rFonts w:ascii="Times New Roman" w:hAnsi="Times New Roman"/>
          <w:sz w:val="24"/>
          <w:szCs w:val="24"/>
          <w:lang w:eastAsia="ru-RU"/>
        </w:rPr>
        <w:t>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06F1" w:rsidRPr="00ED3210" w:rsidRDefault="007006F1" w:rsidP="00772AAE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lastRenderedPageBreak/>
        <w:t>передает заявление и комплект необходимых документов для принятия решения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3.1.3. Продолжительность административной процедуры не должна превышать одного рабочего дня </w:t>
      </w:r>
      <w:proofErr w:type="gramStart"/>
      <w:r w:rsidRPr="00CD558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7006F1" w:rsidRPr="00CD5580" w:rsidRDefault="007006F1" w:rsidP="00231B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CD5580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7006F1" w:rsidRPr="00ED3210" w:rsidRDefault="007006F1" w:rsidP="00772AAE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06F1" w:rsidRPr="00ED3210" w:rsidRDefault="007006F1" w:rsidP="00772AAE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ED3210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7006F1" w:rsidRPr="00ED3210" w:rsidRDefault="007006F1" w:rsidP="00772AAE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3210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772AAE" w:rsidRDefault="00772AAE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7006F1" w:rsidRPr="00CD5580" w:rsidRDefault="007006F1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регистрация заявления и документов в журнале регистрации. </w:t>
      </w:r>
    </w:p>
    <w:p w:rsidR="00772AAE" w:rsidRDefault="00772AAE" w:rsidP="00231B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bookmark0"/>
    </w:p>
    <w:p w:rsidR="007006F1" w:rsidRPr="00CD5580" w:rsidRDefault="007006F1" w:rsidP="00231B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A25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9A256D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9A256D">
        <w:rPr>
          <w:rFonts w:ascii="Times New Roman" w:hAnsi="Times New Roman"/>
          <w:sz w:val="24"/>
          <w:szCs w:val="24"/>
        </w:rPr>
        <w:t xml:space="preserve"> (</w:t>
      </w:r>
      <w:r w:rsidRPr="009A256D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9A256D">
        <w:rPr>
          <w:rFonts w:ascii="Times New Roman" w:hAnsi="Times New Roman"/>
          <w:sz w:val="24"/>
          <w:szCs w:val="24"/>
        </w:rPr>
        <w:t>)</w:t>
      </w:r>
      <w:r w:rsidRPr="009A256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7006F1" w:rsidRPr="009A256D" w:rsidRDefault="007006F1" w:rsidP="00772AAE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56D">
        <w:rPr>
          <w:rFonts w:ascii="Times New Roman" w:hAnsi="Times New Roman"/>
          <w:sz w:val="24"/>
          <w:szCs w:val="24"/>
          <w:lang w:eastAsia="ru-RU"/>
        </w:rPr>
        <w:t>передает полученные документы (информацию)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3.2.3. Продолжительность административной процедуры составляет не более пяти рабочих дней.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3.2.6. Результатом административной процедуры является получение работником Местной администрации, ответственным за подготовку и направление межведомственных запросов, а также получение ответов на них, в рамках межведомственного взаимодействия документов и информации, которые находятся в распоряжении ГКУЖА, </w:t>
      </w:r>
      <w:proofErr w:type="spellStart"/>
      <w:r w:rsidRPr="00CD558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D5580">
        <w:rPr>
          <w:rFonts w:ascii="Times New Roman" w:hAnsi="Times New Roman"/>
          <w:sz w:val="24"/>
          <w:szCs w:val="24"/>
        </w:rPr>
        <w:t>; передача комплекта документов работнику Местной администрации, ответственному за подготовку проекта решения.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3.2.7. 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администрации.</w:t>
      </w:r>
    </w:p>
    <w:p w:rsidR="00772AAE" w:rsidRDefault="00772AAE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" w:name="bookmark1"/>
      <w:bookmarkEnd w:id="1"/>
    </w:p>
    <w:p w:rsidR="007006F1" w:rsidRPr="00CD5580" w:rsidRDefault="007006F1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3.3. Принятие решения о предоставлении муниципальной услуги либо об отказе в предоставлении муниципальной услуги</w:t>
      </w:r>
      <w:bookmarkEnd w:id="2"/>
      <w:r w:rsidRPr="00CD5580">
        <w:rPr>
          <w:sz w:val="24"/>
          <w:szCs w:val="24"/>
        </w:rPr>
        <w:t>, информирование заявителя о результате предоставления муниципальной услуги</w:t>
      </w:r>
      <w:r w:rsidR="00772AAE">
        <w:rPr>
          <w:sz w:val="24"/>
          <w:szCs w:val="24"/>
        </w:rPr>
        <w:t>:</w:t>
      </w:r>
    </w:p>
    <w:p w:rsidR="00772AAE" w:rsidRDefault="00772AAE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006F1" w:rsidRPr="00CD5580" w:rsidRDefault="007006F1" w:rsidP="00231BEF">
      <w:pPr>
        <w:pStyle w:val="33"/>
        <w:shd w:val="clear" w:color="auto" w:fill="auto"/>
        <w:tabs>
          <w:tab w:val="left" w:pos="127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7006F1" w:rsidRPr="00CD5580" w:rsidRDefault="007006F1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772AAE" w:rsidRDefault="00772AAE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3.3.2. Содержание административной процедуры</w:t>
      </w:r>
      <w:r w:rsidR="00772AAE">
        <w:rPr>
          <w:rFonts w:ascii="Times New Roman" w:hAnsi="Times New Roman"/>
          <w:sz w:val="24"/>
          <w:szCs w:val="24"/>
        </w:rPr>
        <w:t>:</w:t>
      </w:r>
    </w:p>
    <w:p w:rsidR="007006F1" w:rsidRPr="00CD5580" w:rsidRDefault="007006F1" w:rsidP="00231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запроса;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</w:t>
      </w:r>
      <w:r w:rsidRPr="009A256D">
        <w:rPr>
          <w:rFonts w:ascii="Times New Roman" w:eastAsia="Times New Roman" w:hAnsi="Times New Roman"/>
          <w:sz w:val="24"/>
          <w:szCs w:val="24"/>
        </w:rPr>
        <w:t xml:space="preserve">подтверждения существования религиозной группы на территории муниципального образования (по форме согласно приложению № 5 к настоящему Административному регламенту), </w:t>
      </w:r>
      <w:r w:rsidRPr="009A256D">
        <w:rPr>
          <w:rFonts w:ascii="Times New Roman" w:hAnsi="Times New Roman"/>
          <w:sz w:val="24"/>
          <w:szCs w:val="24"/>
        </w:rPr>
        <w:t xml:space="preserve">а также проект письма о </w:t>
      </w:r>
      <w:r w:rsidRPr="009A256D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A256D">
        <w:rPr>
          <w:rFonts w:ascii="Times New Roman" w:eastAsia="Times New Roman" w:hAnsi="Times New Roman"/>
          <w:sz w:val="24"/>
          <w:szCs w:val="24"/>
        </w:rPr>
        <w:t>;</w:t>
      </w:r>
    </w:p>
    <w:p w:rsidR="007006F1" w:rsidRPr="009A256D" w:rsidRDefault="007006F1" w:rsidP="00772AA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lastRenderedPageBreak/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7006F1" w:rsidRPr="00CD5580" w:rsidRDefault="007006F1" w:rsidP="00772AAE">
      <w:pPr>
        <w:pStyle w:val="33"/>
        <w:numPr>
          <w:ilvl w:val="0"/>
          <w:numId w:val="25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передает подготовленные документы Главе Местной администрации.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D5580">
        <w:rPr>
          <w:rFonts w:ascii="Times New Roman" w:hAnsi="Times New Roman"/>
          <w:bCs/>
          <w:sz w:val="24"/>
          <w:szCs w:val="24"/>
        </w:rPr>
        <w:t>:</w:t>
      </w:r>
    </w:p>
    <w:p w:rsidR="007006F1" w:rsidRPr="009A256D" w:rsidRDefault="007006F1" w:rsidP="00772AA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7006F1" w:rsidRPr="009A256D" w:rsidRDefault="007006F1" w:rsidP="00772AAE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72AAE" w:rsidRDefault="00772AAE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7006F1" w:rsidRPr="009A256D" w:rsidRDefault="007006F1" w:rsidP="00772A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06F1" w:rsidRPr="009A256D" w:rsidRDefault="007006F1" w:rsidP="00772A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вносит соответствующую запись в 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регламенту);</w:t>
      </w:r>
    </w:p>
    <w:p w:rsidR="007006F1" w:rsidRPr="009A256D" w:rsidRDefault="007006F1" w:rsidP="00772A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 xml:space="preserve">направляет письмо о </w:t>
      </w:r>
      <w:r w:rsidRPr="009A256D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A256D">
        <w:rPr>
          <w:rFonts w:ascii="Times New Roman" w:hAnsi="Times New Roman"/>
          <w:sz w:val="24"/>
          <w:szCs w:val="24"/>
        </w:rPr>
        <w:t xml:space="preserve"> с приложением </w:t>
      </w:r>
      <w:r w:rsidRPr="009A256D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Pr="009A256D">
        <w:rPr>
          <w:rFonts w:ascii="Times New Roman" w:hAnsi="Times New Roman"/>
          <w:sz w:val="24"/>
          <w:szCs w:val="24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72AAE" w:rsidRDefault="00772AAE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006F1" w:rsidRPr="00CD5580" w:rsidRDefault="007006F1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3.3.3. Продолжительность административной процедуры не должна превышать пятнадцати рабочих дней.</w:t>
      </w:r>
    </w:p>
    <w:p w:rsidR="00772AAE" w:rsidRDefault="00772AAE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7006F1" w:rsidRPr="00CD5580" w:rsidRDefault="007006F1" w:rsidP="00772AAE">
      <w:pPr>
        <w:pStyle w:val="33"/>
        <w:numPr>
          <w:ilvl w:val="0"/>
          <w:numId w:val="38"/>
        </w:numPr>
        <w:shd w:val="clear" w:color="auto" w:fill="auto"/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7006F1" w:rsidRPr="00CD5580" w:rsidRDefault="007006F1" w:rsidP="00772AAE">
      <w:pPr>
        <w:pStyle w:val="33"/>
        <w:numPr>
          <w:ilvl w:val="0"/>
          <w:numId w:val="38"/>
        </w:numPr>
        <w:shd w:val="clear" w:color="auto" w:fill="auto"/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Глава Местной администрации.</w:t>
      </w:r>
    </w:p>
    <w:p w:rsidR="00772AAE" w:rsidRDefault="00772AAE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3.3.5. Критерии принятия решения </w:t>
      </w:r>
      <w:r w:rsidRPr="00CD5580">
        <w:rPr>
          <w:rFonts w:ascii="Times New Roman" w:hAnsi="Times New Roman"/>
          <w:bCs/>
          <w:sz w:val="24"/>
          <w:szCs w:val="24"/>
        </w:rPr>
        <w:t>в рамках административной процедуры: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772AAE" w:rsidRDefault="00772AAE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006F1" w:rsidRPr="00CD5580" w:rsidRDefault="007006F1" w:rsidP="00231BEF">
      <w:pPr>
        <w:pStyle w:val="33"/>
        <w:shd w:val="clear" w:color="auto" w:fill="auto"/>
        <w:tabs>
          <w:tab w:val="left" w:pos="114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>3.3.6. Результатом административной процедуры:</w:t>
      </w:r>
    </w:p>
    <w:p w:rsidR="007006F1" w:rsidRPr="00CD5580" w:rsidRDefault="007006F1" w:rsidP="00231BEF">
      <w:pPr>
        <w:pStyle w:val="3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направление заявителю (либо в МФЦ) письма о </w:t>
      </w:r>
      <w:r w:rsidRPr="00CD5580">
        <w:rPr>
          <w:iCs/>
          <w:sz w:val="24"/>
          <w:szCs w:val="24"/>
        </w:rPr>
        <w:t>предоставлении муниципальной услуги</w:t>
      </w:r>
      <w:r w:rsidRPr="00CD5580">
        <w:rPr>
          <w:sz w:val="24"/>
          <w:szCs w:val="24"/>
        </w:rPr>
        <w:t xml:space="preserve"> с приложением подтверждения существования религиозной группы на территории муниципального образования либо письма о невозможности исполнения запроса с указанием причин.</w:t>
      </w:r>
    </w:p>
    <w:p w:rsidR="00772AAE" w:rsidRDefault="00772AAE" w:rsidP="00231BEF">
      <w:pPr>
        <w:pStyle w:val="3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3" w:name="bookmark2"/>
    </w:p>
    <w:p w:rsidR="007006F1" w:rsidRPr="00CD5580" w:rsidRDefault="007006F1" w:rsidP="00231BEF">
      <w:pPr>
        <w:pStyle w:val="3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3.3.7. Способ фиксации результата выполнения административной процедуры: </w:t>
      </w:r>
    </w:p>
    <w:p w:rsidR="007006F1" w:rsidRPr="00CD5580" w:rsidRDefault="007006F1" w:rsidP="00231BEF">
      <w:pPr>
        <w:pStyle w:val="33"/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5580">
        <w:rPr>
          <w:sz w:val="24"/>
          <w:szCs w:val="24"/>
        </w:rPr>
        <w:t xml:space="preserve">регистрация в журнале регистрации письма о </w:t>
      </w:r>
      <w:r w:rsidRPr="00CD5580">
        <w:rPr>
          <w:iCs/>
          <w:sz w:val="24"/>
          <w:szCs w:val="24"/>
        </w:rPr>
        <w:t>предоставлении муниципальной услуги</w:t>
      </w:r>
      <w:r w:rsidRPr="00CD5580">
        <w:rPr>
          <w:sz w:val="24"/>
          <w:szCs w:val="24"/>
        </w:rPr>
        <w:t xml:space="preserve"> либо письма о невозможности исполнения запроса с указанием причин.</w:t>
      </w:r>
    </w:p>
    <w:bookmarkEnd w:id="3"/>
    <w:p w:rsidR="007006F1" w:rsidRPr="00CD5580" w:rsidRDefault="007006F1" w:rsidP="00231BE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D5580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06F1" w:rsidRPr="00CD5580" w:rsidRDefault="007006F1" w:rsidP="00231BE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D55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72AAE" w:rsidRDefault="00772AAE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CD5580">
        <w:rPr>
          <w:rFonts w:ascii="Times New Roman" w:hAnsi="Times New Roman"/>
          <w:sz w:val="24"/>
          <w:szCs w:val="24"/>
        </w:rPr>
        <w:t>за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: </w:t>
      </w:r>
    </w:p>
    <w:p w:rsidR="007006F1" w:rsidRPr="009A256D" w:rsidRDefault="007006F1" w:rsidP="00772AA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Местной администрации;</w:t>
      </w:r>
    </w:p>
    <w:p w:rsidR="007006F1" w:rsidRPr="009A256D" w:rsidRDefault="007006F1" w:rsidP="00772AAE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72AAE" w:rsidRDefault="00772AAE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772AAE" w:rsidRDefault="00772AAE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D5580">
        <w:rPr>
          <w:rFonts w:ascii="Times New Roman" w:hAnsi="Times New Roman"/>
          <w:sz w:val="24"/>
          <w:szCs w:val="24"/>
        </w:rPr>
        <w:t>за</w:t>
      </w:r>
      <w:proofErr w:type="gramEnd"/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29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запросов.</w:t>
      </w:r>
    </w:p>
    <w:p w:rsidR="00772AAE" w:rsidRDefault="00772AAE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D5580">
        <w:rPr>
          <w:rFonts w:ascii="Times New Roman" w:hAnsi="Times New Roman"/>
          <w:sz w:val="24"/>
          <w:szCs w:val="24"/>
        </w:rPr>
        <w:t>за</w:t>
      </w:r>
      <w:proofErr w:type="gramEnd"/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06F1" w:rsidRPr="009A256D" w:rsidRDefault="007006F1" w:rsidP="00772AAE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72AAE" w:rsidRDefault="00772AAE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772AAE" w:rsidRDefault="00772AAE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D5580">
        <w:rPr>
          <w:rFonts w:ascii="Times New Roman" w:hAnsi="Times New Roman"/>
          <w:sz w:val="24"/>
          <w:szCs w:val="24"/>
        </w:rPr>
        <w:t>за</w:t>
      </w:r>
      <w:proofErr w:type="gramEnd"/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9A256D" w:rsidRDefault="007006F1" w:rsidP="00772AAE">
      <w:pPr>
        <w:pStyle w:val="a3"/>
        <w:numPr>
          <w:ilvl w:val="0"/>
          <w:numId w:val="3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772AAE" w:rsidRDefault="00772AAE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06F1" w:rsidRPr="00CD5580" w:rsidRDefault="007006F1" w:rsidP="00231B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D5580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06F1" w:rsidRPr="00CD5580" w:rsidRDefault="007006F1" w:rsidP="00231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D5580">
        <w:rPr>
          <w:rFonts w:ascii="Times New Roman" w:hAnsi="Times New Roman"/>
          <w:sz w:val="24"/>
          <w:szCs w:val="24"/>
        </w:rPr>
        <w:t>жалобой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56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06F1" w:rsidRPr="009A256D" w:rsidRDefault="007006F1" w:rsidP="00772AAE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06F1" w:rsidRPr="009A256D" w:rsidRDefault="007006F1" w:rsidP="00772AAE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56D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5.3. 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lastRenderedPageBreak/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5580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D5580">
        <w:rPr>
          <w:rFonts w:ascii="Times New Roman" w:hAnsi="Times New Roman"/>
          <w:sz w:val="24"/>
          <w:szCs w:val="24"/>
        </w:rPr>
        <w:t>:</w:t>
      </w:r>
    </w:p>
    <w:p w:rsidR="007006F1" w:rsidRPr="009A256D" w:rsidRDefault="007006F1" w:rsidP="00772AAE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006F1" w:rsidRPr="009A256D" w:rsidRDefault="007006F1" w:rsidP="00772AAE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06F1" w:rsidRDefault="007006F1" w:rsidP="00772AAE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2AAE" w:rsidRPr="009A256D" w:rsidRDefault="00772AAE" w:rsidP="00772AA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006F1" w:rsidRPr="009A256D" w:rsidRDefault="007006F1" w:rsidP="00772AAE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7006F1" w:rsidRPr="009A256D" w:rsidRDefault="007006F1" w:rsidP="00772AAE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56D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006F1" w:rsidRPr="009A256D" w:rsidRDefault="007006F1" w:rsidP="00772AAE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D558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или преступления, должностное лицо, </w:t>
      </w:r>
      <w:r w:rsidRPr="00CD5580">
        <w:rPr>
          <w:rFonts w:ascii="Times New Roman" w:hAnsi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006F1" w:rsidRPr="009A256D" w:rsidRDefault="007006F1" w:rsidP="00772AAE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56D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9A256D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006F1" w:rsidRPr="009A256D" w:rsidRDefault="007006F1" w:rsidP="00772AAE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256D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3F3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F63F3">
        <w:rPr>
          <w:rFonts w:ascii="Times New Roman" w:hAnsi="Times New Roman"/>
          <w:sz w:val="24"/>
          <w:szCs w:val="24"/>
        </w:rPr>
        <w:t>,</w:t>
      </w:r>
      <w:proofErr w:type="gramEnd"/>
      <w:r w:rsidRPr="001F63F3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006F1" w:rsidRPr="001F63F3" w:rsidRDefault="007006F1" w:rsidP="00772AAE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3F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7006F1" w:rsidRPr="000A0531" w:rsidRDefault="007006F1" w:rsidP="000A0531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006F1" w:rsidRPr="000A0531" w:rsidRDefault="007006F1" w:rsidP="000A0531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06F1" w:rsidRPr="000A0531" w:rsidRDefault="007006F1" w:rsidP="000A0531">
      <w:pPr>
        <w:pStyle w:val="a3"/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72AAE" w:rsidRDefault="00772AAE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7006F1" w:rsidRPr="000A0531" w:rsidRDefault="007006F1" w:rsidP="000A0531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06F1" w:rsidRPr="000A0531" w:rsidRDefault="007006F1" w:rsidP="000A0531">
      <w:pPr>
        <w:pStyle w:val="a3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06F1" w:rsidRPr="00CD5580" w:rsidRDefault="007006F1" w:rsidP="00772AAE">
      <w:pPr>
        <w:shd w:val="clear" w:color="auto" w:fill="FFFFFF" w:themeFill="background1"/>
        <w:spacing w:after="0" w:line="240" w:lineRule="auto"/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highlight w:val="red"/>
        </w:rPr>
        <w:br w:type="page"/>
      </w:r>
      <w:r w:rsidRPr="00CD55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1</w:t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 w:rsidR="001217FC"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Адмиралтейский округ </w:t>
      </w: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 по выдаче религиозным группам подтверждений существования на территории муниципального образования</w:t>
      </w:r>
      <w:r w:rsidR="001217FC"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округ Адмиралтейский округ</w:t>
      </w:r>
    </w:p>
    <w:p w:rsidR="007006F1" w:rsidRPr="00CD5580" w:rsidRDefault="007006F1" w:rsidP="00231BEF">
      <w:pPr>
        <w:pStyle w:val="Heading"/>
        <w:jc w:val="both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БЛОК-СХЕМА</w:t>
      </w:r>
    </w:p>
    <w:p w:rsidR="007006F1" w:rsidRPr="00CD5580" w:rsidRDefault="007006F1" w:rsidP="00231BE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</w:p>
    <w:p w:rsidR="007006F1" w:rsidRPr="00CD5580" w:rsidRDefault="007006F1" w:rsidP="00231BEF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006F1" w:rsidRPr="00CD5580" w:rsidRDefault="007006F1" w:rsidP="00231BEF">
      <w:pPr>
        <w:jc w:val="center"/>
        <w:rPr>
          <w:sz w:val="24"/>
          <w:szCs w:val="24"/>
        </w:rPr>
      </w:pPr>
      <w:r w:rsidRPr="00CD5580">
        <w:rPr>
          <w:sz w:val="24"/>
          <w:szCs w:val="24"/>
        </w:rP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6" o:title=""/>
          </v:shape>
          <o:OLEObject Type="Embed" ProgID="Visio.Drawing.11" ShapeID="_x0000_i1025" DrawAspect="Content" ObjectID="_1459257135" r:id="rId17"/>
        </w:object>
      </w:r>
    </w:p>
    <w:p w:rsidR="00CD5580" w:rsidRDefault="00CD5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 2</w:t>
      </w:r>
    </w:p>
    <w:p w:rsidR="001217FC" w:rsidRPr="00CD5580" w:rsidRDefault="001217FC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CD5580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F7142D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7142D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F7142D" w:rsidRPr="00C50826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3E6504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42D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F7142D" w:rsidRPr="00DA13C1" w:rsidRDefault="00F7142D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5580" w:rsidRDefault="00CD5580" w:rsidP="001217FC">
      <w:pPr>
        <w:pStyle w:val="Heading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CD5580" w:rsidRDefault="00CD5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 3</w:t>
      </w:r>
    </w:p>
    <w:p w:rsidR="001217FC" w:rsidRPr="00CD5580" w:rsidRDefault="001217FC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1217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</w:rPr>
        <w:t xml:space="preserve">Места нахождения, справочные телефоны и адреса электронной почты </w:t>
      </w:r>
      <w:r w:rsidRPr="00CD5580">
        <w:rPr>
          <w:rFonts w:ascii="Times New Roman" w:hAnsi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580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7006F1" w:rsidRPr="00CD5580" w:rsidRDefault="007006F1" w:rsidP="0023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7006F1" w:rsidRPr="00CD5580" w:rsidTr="007006F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315-12-83,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323-68-49,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пр. Пархоменко, д. 24/9,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550-27-31,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ул. Комсомола, д. 33,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542-25-51,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252-41-04,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г. Колпино,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461-56-60,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227-46-66,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пр. Ветеранов, д. 131,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736-68-14,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г. Кронштадт,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311-20-74,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Московский пр., д. 146,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388-25-54,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D5580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Pr="00CD5580">
              <w:rPr>
                <w:rFonts w:ascii="Times New Roman" w:hAnsi="Times New Roman"/>
                <w:sz w:val="24"/>
                <w:szCs w:val="24"/>
              </w:rPr>
              <w:t xml:space="preserve">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412-88-76,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Б. Монетная ул., д. 11,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233-67-93,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D5580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CD5580">
              <w:rPr>
                <w:rFonts w:ascii="Times New Roman" w:hAnsi="Times New Roman"/>
                <w:sz w:val="24"/>
                <w:szCs w:val="24"/>
              </w:rPr>
              <w:t xml:space="preserve"> ул., д. 11,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450-72-40,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D5580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CD5580">
              <w:rPr>
                <w:rFonts w:ascii="Times New Roman" w:hAnsi="Times New Roman"/>
                <w:sz w:val="24"/>
                <w:szCs w:val="24"/>
              </w:rPr>
              <w:t>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301-40-60,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58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CD5580">
              <w:rPr>
                <w:rFonts w:ascii="Times New Roman" w:hAnsi="Times New Roman"/>
                <w:sz w:val="24"/>
                <w:szCs w:val="24"/>
              </w:rPr>
              <w:t xml:space="preserve">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470-02-74,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7006F1" w:rsidRPr="00CD5580" w:rsidTr="007006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D5580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CD5580">
              <w:rPr>
                <w:rFonts w:ascii="Times New Roman" w:hAnsi="Times New Roman"/>
                <w:sz w:val="24"/>
                <w:szCs w:val="24"/>
              </w:rPr>
              <w:t xml:space="preserve"> ул., д. 35,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766-05-95,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7006F1" w:rsidRPr="00CD5580" w:rsidTr="007006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 xml:space="preserve">т. 274-27-80, </w:t>
            </w:r>
            <w:r w:rsidRPr="00CD5580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80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7006F1" w:rsidRDefault="007006F1" w:rsidP="00231BEF">
      <w:pPr>
        <w:rPr>
          <w:rFonts w:ascii="Times New Roman" w:hAnsi="Times New Roman"/>
          <w:sz w:val="24"/>
          <w:szCs w:val="24"/>
          <w:highlight w:val="lightGray"/>
        </w:rPr>
      </w:pPr>
    </w:p>
    <w:p w:rsidR="00CD5580" w:rsidRDefault="00CD55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006F1" w:rsidRPr="00CD5580" w:rsidRDefault="007006F1" w:rsidP="00772AA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4</w:t>
      </w:r>
    </w:p>
    <w:p w:rsidR="001217FC" w:rsidRPr="00CD5580" w:rsidRDefault="001217FC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Местную администрацию муниципального образования </w:t>
      </w:r>
      <w:r w:rsidR="00B63ABF" w:rsidRPr="00CD5580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7006F1" w:rsidRPr="00CD5580" w:rsidRDefault="007006F1" w:rsidP="00B63ABF">
      <w:pPr>
        <w:widowControl w:val="0"/>
        <w:tabs>
          <w:tab w:val="left" w:leader="underscore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От Ф.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B63ABF">
      <w:pPr>
        <w:widowControl w:val="0"/>
        <w:tabs>
          <w:tab w:val="left" w:leader="underscore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И.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B63ABF">
      <w:pPr>
        <w:widowControl w:val="0"/>
        <w:tabs>
          <w:tab w:val="left" w:leader="underscore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О.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Адрес места жительства (пребывания): индекс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6487"/>
          <w:tab w:val="left" w:leader="underscore" w:pos="77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тел. дом</w:t>
      </w:r>
      <w:proofErr w:type="gramStart"/>
      <w:r w:rsidRPr="00CD5580">
        <w:rPr>
          <w:rFonts w:ascii="Times New Roman" w:hAnsi="Times New Roman"/>
          <w:sz w:val="24"/>
          <w:szCs w:val="24"/>
        </w:rPr>
        <w:t>.</w:t>
      </w:r>
      <w:proofErr w:type="gramEnd"/>
      <w:r w:rsidRPr="00CD5580">
        <w:rPr>
          <w:rFonts w:ascii="Times New Roman" w:hAnsi="Times New Roman"/>
          <w:sz w:val="24"/>
          <w:szCs w:val="24"/>
        </w:rPr>
        <w:tab/>
      </w:r>
      <w:proofErr w:type="gramStart"/>
      <w:r w:rsidRPr="00CD5580">
        <w:rPr>
          <w:rFonts w:ascii="Times New Roman" w:hAnsi="Times New Roman"/>
          <w:sz w:val="24"/>
          <w:szCs w:val="24"/>
        </w:rPr>
        <w:t>т</w:t>
      </w:r>
      <w:proofErr w:type="gramEnd"/>
      <w:r w:rsidRPr="00CD5580">
        <w:rPr>
          <w:rFonts w:ascii="Times New Roman" w:hAnsi="Times New Roman"/>
          <w:sz w:val="24"/>
          <w:szCs w:val="24"/>
        </w:rPr>
        <w:t>ел. раб.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</w:t>
      </w:r>
    </w:p>
    <w:p w:rsidR="007006F1" w:rsidRPr="00CD5580" w:rsidRDefault="007006F1" w:rsidP="00B63ABF">
      <w:pPr>
        <w:widowControl w:val="0"/>
        <w:tabs>
          <w:tab w:val="left" w:leader="underscore" w:pos="73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паспорт: серия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 </w:t>
      </w:r>
      <w:r w:rsidRPr="00CD5580">
        <w:rPr>
          <w:rFonts w:ascii="Times New Roman" w:hAnsi="Times New Roman"/>
          <w:sz w:val="24"/>
          <w:szCs w:val="24"/>
        </w:rPr>
        <w:t>№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77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CD5580">
        <w:rPr>
          <w:rFonts w:ascii="Times New Roman" w:hAnsi="Times New Roman"/>
          <w:sz w:val="24"/>
          <w:szCs w:val="24"/>
        </w:rPr>
        <w:t>выдан</w:t>
      </w:r>
      <w:proofErr w:type="gramEnd"/>
      <w:r w:rsidR="00B63ABF" w:rsidRPr="00CD5580"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89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дата выдачи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7006F1" w:rsidRPr="00CD5580" w:rsidRDefault="007006F1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адрес и телефон фактического места проживания</w:t>
      </w:r>
      <w:r w:rsidR="00B63ABF" w:rsidRPr="00CD5580">
        <w:rPr>
          <w:rFonts w:ascii="Times New Roman" w:hAnsi="Times New Roman"/>
          <w:sz w:val="24"/>
          <w:szCs w:val="24"/>
        </w:rPr>
        <w:t xml:space="preserve">  ___________________________________</w:t>
      </w:r>
    </w:p>
    <w:p w:rsidR="00B63ABF" w:rsidRPr="00CD5580" w:rsidRDefault="00B63ABF" w:rsidP="00B63A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63ABF" w:rsidRPr="00CD5580" w:rsidRDefault="00B63ABF" w:rsidP="00B63AB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</w:pPr>
      <w:bookmarkStart w:id="4" w:name="bookmark4"/>
    </w:p>
    <w:p w:rsidR="007006F1" w:rsidRPr="00CD5580" w:rsidRDefault="007006F1" w:rsidP="00B63ABF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D558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4"/>
    </w:p>
    <w:p w:rsidR="00B63ABF" w:rsidRPr="00CD5580" w:rsidRDefault="00B63ABF" w:rsidP="00B63ABF">
      <w:pPr>
        <w:widowControl w:val="0"/>
        <w:tabs>
          <w:tab w:val="left" w:leader="underscore" w:pos="86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tabs>
          <w:tab w:val="left" w:leader="underscore" w:pos="86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Я являюсь членом религиозной </w:t>
      </w:r>
      <w:r w:rsidR="00B63ABF" w:rsidRPr="00CD5580">
        <w:rPr>
          <w:rFonts w:ascii="Times New Roman" w:hAnsi="Times New Roman"/>
          <w:sz w:val="24"/>
          <w:szCs w:val="24"/>
        </w:rPr>
        <w:t>г</w:t>
      </w:r>
      <w:r w:rsidRPr="00CD5580">
        <w:rPr>
          <w:rFonts w:ascii="Times New Roman" w:hAnsi="Times New Roman"/>
          <w:sz w:val="24"/>
          <w:szCs w:val="24"/>
        </w:rPr>
        <w:t>руппы</w:t>
      </w:r>
      <w:r w:rsidR="00B63ABF"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______________________________________________</w:t>
      </w:r>
      <w:r w:rsidR="00B63ABF" w:rsidRPr="00CD5580">
        <w:rPr>
          <w:rFonts w:ascii="Times New Roman" w:hAnsi="Times New Roman"/>
          <w:sz w:val="24"/>
          <w:szCs w:val="24"/>
        </w:rPr>
        <w:t>______________________________________</w:t>
      </w:r>
      <w:r w:rsidR="00772AA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006F1" w:rsidRPr="00CD5580" w:rsidRDefault="00B63ABF" w:rsidP="00B63ABF">
      <w:pPr>
        <w:widowControl w:val="0"/>
        <w:tabs>
          <w:tab w:val="left" w:leader="underscore" w:pos="8674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CD5580">
        <w:rPr>
          <w:rFonts w:ascii="Times New Roman" w:hAnsi="Times New Roman"/>
          <w:b/>
          <w:bCs/>
          <w:color w:val="000000"/>
          <w:sz w:val="20"/>
          <w:szCs w:val="24"/>
        </w:rPr>
        <w:t xml:space="preserve">      </w:t>
      </w:r>
      <w:r w:rsidR="007006F1" w:rsidRPr="00CD5580">
        <w:rPr>
          <w:rFonts w:ascii="Times New Roman" w:hAnsi="Times New Roman"/>
          <w:b/>
          <w:bCs/>
          <w:color w:val="000000"/>
          <w:sz w:val="20"/>
          <w:szCs w:val="24"/>
        </w:rPr>
        <w:t>(наименование религиозной группы с указанием конфессиональной принадлежности – при наличии)</w:t>
      </w:r>
    </w:p>
    <w:p w:rsidR="00CD5580" w:rsidRDefault="007006F1" w:rsidP="00B63AB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образованной в целях совместного исповедания и распространения веры, осуществляющей свою деятельность по адресу: ___________________________</w:t>
      </w:r>
      <w:r w:rsidR="00B63ABF" w:rsidRPr="00CD5580">
        <w:rPr>
          <w:rFonts w:ascii="Times New Roman" w:hAnsi="Times New Roman"/>
          <w:sz w:val="24"/>
          <w:szCs w:val="24"/>
        </w:rPr>
        <w:t>_________________________</w:t>
      </w:r>
      <w:r w:rsidR="00CD5580">
        <w:rPr>
          <w:rFonts w:ascii="Times New Roman" w:hAnsi="Times New Roman"/>
          <w:sz w:val="24"/>
          <w:szCs w:val="24"/>
        </w:rPr>
        <w:t>___________</w:t>
      </w:r>
      <w:r w:rsidR="00772AAE">
        <w:rPr>
          <w:rFonts w:ascii="Times New Roman" w:hAnsi="Times New Roman"/>
          <w:sz w:val="24"/>
          <w:szCs w:val="24"/>
        </w:rPr>
        <w:t>_________________</w:t>
      </w:r>
    </w:p>
    <w:p w:rsidR="007006F1" w:rsidRPr="00CD5580" w:rsidRDefault="007006F1" w:rsidP="00B63AB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D5580">
        <w:rPr>
          <w:rFonts w:ascii="Times New Roman" w:hAnsi="Times New Roman"/>
          <w:sz w:val="24"/>
          <w:szCs w:val="24"/>
        </w:rPr>
        <w:t>помещении</w:t>
      </w:r>
      <w:proofErr w:type="gramEnd"/>
      <w:r w:rsidRPr="00CD5580">
        <w:rPr>
          <w:rFonts w:ascii="Times New Roman" w:hAnsi="Times New Roman"/>
          <w:sz w:val="24"/>
          <w:szCs w:val="24"/>
        </w:rPr>
        <w:t xml:space="preserve"> предоставленном</w:t>
      </w:r>
      <w:r w:rsidR="00B63ABF"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</w:rPr>
        <w:t>в пользование группы ее участником</w:t>
      </w:r>
      <w:r w:rsidR="00B63ABF" w:rsidRPr="00CD55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7006F1" w:rsidRPr="00CD5580" w:rsidRDefault="009D5872" w:rsidP="00B63AB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</w:pPr>
      <w:r w:rsidRP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 xml:space="preserve">                                                                                                        </w:t>
      </w:r>
      <w:r w:rsid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 xml:space="preserve">         </w:t>
      </w:r>
      <w:r w:rsidRP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 xml:space="preserve">                           </w:t>
      </w:r>
      <w:r w:rsidR="007006F1" w:rsidRPr="00CD5580">
        <w:rPr>
          <w:rFonts w:ascii="Times New Roman" w:hAnsi="Times New Roman"/>
          <w:b/>
          <w:bCs/>
          <w:color w:val="000000"/>
          <w:sz w:val="20"/>
          <w:szCs w:val="24"/>
          <w:vertAlign w:val="superscript"/>
        </w:rPr>
        <w:t>(Ф.И.О. участника)</w:t>
      </w: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дата рождения___________________________________________________________________,</w:t>
      </w: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место рождения__________________________________________________________________,</w:t>
      </w: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B63ABF">
      <w:pPr>
        <w:widowControl w:val="0"/>
        <w:tabs>
          <w:tab w:val="left" w:leader="underscore" w:pos="9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паспорт: серия_________ номер____________________________________, кем и когда выдан</w:t>
      </w:r>
    </w:p>
    <w:p w:rsidR="007006F1" w:rsidRPr="00CD5580" w:rsidRDefault="007006F1" w:rsidP="00B63AB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br/>
        <w:t>________________________________________________________________________________</w:t>
      </w:r>
    </w:p>
    <w:p w:rsidR="007006F1" w:rsidRPr="00CD5580" w:rsidRDefault="007006F1" w:rsidP="00B63ABF">
      <w:pPr>
        <w:widowControl w:val="0"/>
        <w:tabs>
          <w:tab w:val="left" w:leader="underscore" w:pos="8609"/>
          <w:tab w:val="left" w:leader="underscore" w:pos="931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</w:p>
    <w:p w:rsidR="007006F1" w:rsidRPr="00CD5580" w:rsidRDefault="007006F1" w:rsidP="00B63ABF">
      <w:pPr>
        <w:widowControl w:val="0"/>
        <w:tabs>
          <w:tab w:val="left" w:leader="underscore" w:pos="8609"/>
          <w:tab w:val="left" w:leader="underscore" w:pos="93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и прошу выдать подтверждение существования</w:t>
      </w:r>
      <w:r w:rsidR="00B63ABF" w:rsidRPr="00CD5580">
        <w:rPr>
          <w:rFonts w:ascii="Times New Roman" w:hAnsi="Times New Roman"/>
          <w:sz w:val="24"/>
          <w:szCs w:val="24"/>
        </w:rPr>
        <w:t xml:space="preserve"> </w:t>
      </w:r>
      <w:r w:rsidRPr="00CD5580">
        <w:rPr>
          <w:rFonts w:ascii="Times New Roman" w:hAnsi="Times New Roman"/>
          <w:sz w:val="24"/>
          <w:szCs w:val="24"/>
          <w:u w:val="single"/>
        </w:rPr>
        <w:t>________________</w:t>
      </w:r>
      <w:r w:rsidRPr="00CD5580">
        <w:rPr>
          <w:rFonts w:ascii="Times New Roman" w:hAnsi="Times New Roman"/>
          <w:sz w:val="24"/>
          <w:szCs w:val="24"/>
          <w:u w:val="single"/>
        </w:rPr>
        <w:tab/>
        <w:t>_____</w:t>
      </w:r>
      <w:r w:rsidRPr="00CD5580">
        <w:rPr>
          <w:rFonts w:ascii="Times New Roman" w:hAnsi="Times New Roman"/>
          <w:sz w:val="24"/>
          <w:szCs w:val="24"/>
        </w:rPr>
        <w:tab/>
      </w: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2AAE" w:rsidRDefault="00772AAE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</w:t>
      </w:r>
      <w:proofErr w:type="gramStart"/>
      <w:r w:rsidRPr="00CD5580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CD5580"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B63ABF" w:rsidRPr="00CD5580" w:rsidRDefault="00B63ABF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32E12" wp14:editId="131B59C2">
                <wp:simplePos x="0" y="0"/>
                <wp:positionH relativeFrom="column">
                  <wp:posOffset>41910</wp:posOffset>
                </wp:positionH>
                <wp:positionV relativeFrom="paragraph">
                  <wp:posOffset>99060</wp:posOffset>
                </wp:positionV>
                <wp:extent cx="3714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3pt;margin-top:7.8pt;width:2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" fillcolor="white [3201]" strokecolor="black [3213]" strokeweight="2pt"/>
            </w:pict>
          </mc:Fallback>
        </mc:AlternateContent>
      </w:r>
    </w:p>
    <w:p w:rsidR="007006F1" w:rsidRPr="00CD5580" w:rsidRDefault="00B63ABF" w:rsidP="00231BEF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7006F1" w:rsidRPr="00CD5580">
        <w:rPr>
          <w:rFonts w:ascii="Times New Roman" w:hAnsi="Times New Roman"/>
          <w:szCs w:val="24"/>
          <w:lang w:eastAsia="ru-RU"/>
        </w:rPr>
        <w:t xml:space="preserve">В Местной администрации муниципального образования </w:t>
      </w:r>
      <w:r w:rsidR="00CD5580" w:rsidRPr="00CD5580">
        <w:rPr>
          <w:rFonts w:ascii="Times New Roman" w:hAnsi="Times New Roman"/>
          <w:szCs w:val="24"/>
          <w:lang w:eastAsia="ru-RU"/>
        </w:rPr>
        <w:t>муниципальный округ Адмиралтейский округ</w:t>
      </w:r>
    </w:p>
    <w:p w:rsidR="00B63ABF" w:rsidRPr="00CD5580" w:rsidRDefault="00B63ABF" w:rsidP="00231BEF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CD5580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2CA3" wp14:editId="477035CB">
                <wp:simplePos x="0" y="0"/>
                <wp:positionH relativeFrom="column">
                  <wp:posOffset>41910</wp:posOffset>
                </wp:positionH>
                <wp:positionV relativeFrom="paragraph">
                  <wp:posOffset>82550</wp:posOffset>
                </wp:positionV>
                <wp:extent cx="3714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.3pt;margin-top:6.5pt;width:29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" fillcolor="white [3201]" strokecolor="black [3213]" strokeweight="2pt"/>
            </w:pict>
          </mc:Fallback>
        </mc:AlternateContent>
      </w:r>
    </w:p>
    <w:p w:rsidR="007006F1" w:rsidRPr="00CD5580" w:rsidRDefault="00B63ABF" w:rsidP="00231BEF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CD5580">
        <w:rPr>
          <w:rFonts w:ascii="Times New Roman" w:hAnsi="Times New Roman"/>
          <w:szCs w:val="24"/>
          <w:lang w:eastAsia="ru-RU"/>
        </w:rPr>
        <w:t xml:space="preserve">                     </w:t>
      </w:r>
      <w:r w:rsidR="007006F1" w:rsidRPr="00CD5580">
        <w:rPr>
          <w:rFonts w:ascii="Times New Roman" w:hAnsi="Times New Roman"/>
          <w:szCs w:val="24"/>
          <w:lang w:eastAsia="ru-RU"/>
        </w:rPr>
        <w:t>В Многофункциональном центре ______________________</w:t>
      </w:r>
      <w:r w:rsidRPr="00CD5580">
        <w:rPr>
          <w:rFonts w:ascii="Times New Roman" w:hAnsi="Times New Roman"/>
          <w:szCs w:val="24"/>
          <w:lang w:eastAsia="ru-RU"/>
        </w:rPr>
        <w:t>___</w:t>
      </w:r>
      <w:r w:rsidR="007006F1" w:rsidRPr="00CD5580">
        <w:rPr>
          <w:rFonts w:ascii="Times New Roman" w:hAnsi="Times New Roman"/>
          <w:szCs w:val="24"/>
          <w:lang w:eastAsia="ru-RU"/>
        </w:rPr>
        <w:t xml:space="preserve"> района Санкт-Петербурга</w:t>
      </w:r>
    </w:p>
    <w:p w:rsidR="00B63ABF" w:rsidRPr="00CD5580" w:rsidRDefault="00B63ABF" w:rsidP="00231B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CD5580">
        <w:rPr>
          <w:rFonts w:ascii="Times New Roman" w:hAnsi="Times New Roman"/>
          <w:sz w:val="24"/>
          <w:szCs w:val="24"/>
        </w:rPr>
        <w:t>Дата «</w:t>
      </w:r>
      <w:r w:rsidRPr="00CD5580">
        <w:rPr>
          <w:rFonts w:ascii="Times New Roman" w:hAnsi="Times New Roman"/>
          <w:sz w:val="24"/>
          <w:szCs w:val="24"/>
        </w:rPr>
        <w:tab/>
        <w:t xml:space="preserve">       »</w:t>
      </w:r>
      <w:r w:rsidRPr="00CD5580">
        <w:rPr>
          <w:rFonts w:ascii="Times New Roman" w:hAnsi="Times New Roman"/>
          <w:sz w:val="24"/>
          <w:szCs w:val="24"/>
        </w:rPr>
        <w:tab/>
        <w:t xml:space="preserve">                            20 </w:t>
      </w:r>
      <w:r w:rsidRPr="00CD5580">
        <w:rPr>
          <w:rFonts w:ascii="Times New Roman" w:hAnsi="Times New Roman"/>
          <w:sz w:val="24"/>
          <w:szCs w:val="24"/>
        </w:rPr>
        <w:tab/>
        <w:t>г.                                   Подпись заявителя</w:t>
      </w:r>
    </w:p>
    <w:p w:rsidR="007006F1" w:rsidRPr="00CD5580" w:rsidRDefault="007006F1" w:rsidP="0023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Принял «</w:t>
      </w:r>
      <w:r w:rsidRPr="00CD5580">
        <w:rPr>
          <w:rFonts w:ascii="Times New Roman" w:hAnsi="Times New Roman"/>
          <w:sz w:val="24"/>
          <w:szCs w:val="24"/>
        </w:rPr>
        <w:tab/>
        <w:t>»</w:t>
      </w:r>
      <w:r w:rsidRPr="00CD5580">
        <w:rPr>
          <w:rFonts w:ascii="Times New Roman" w:hAnsi="Times New Roman"/>
          <w:sz w:val="24"/>
          <w:szCs w:val="24"/>
        </w:rPr>
        <w:tab/>
        <w:t>20</w:t>
      </w:r>
      <w:r w:rsidRPr="00CD5580">
        <w:rPr>
          <w:rFonts w:ascii="Times New Roman" w:hAnsi="Times New Roman"/>
          <w:sz w:val="24"/>
          <w:szCs w:val="24"/>
        </w:rPr>
        <w:tab/>
        <w:t xml:space="preserve">г. </w:t>
      </w:r>
      <w:proofErr w:type="spellStart"/>
      <w:r w:rsidRPr="00CD5580">
        <w:rPr>
          <w:rFonts w:ascii="Times New Roman" w:hAnsi="Times New Roman"/>
          <w:sz w:val="24"/>
          <w:szCs w:val="24"/>
        </w:rPr>
        <w:t>вх</w:t>
      </w:r>
      <w:proofErr w:type="spellEnd"/>
      <w:r w:rsidRPr="00CD5580">
        <w:rPr>
          <w:rFonts w:ascii="Times New Roman" w:hAnsi="Times New Roman"/>
          <w:sz w:val="24"/>
          <w:szCs w:val="24"/>
        </w:rPr>
        <w:t xml:space="preserve">. №             </w:t>
      </w:r>
      <w:r w:rsidR="00D448BB">
        <w:rPr>
          <w:rFonts w:ascii="Times New Roman" w:hAnsi="Times New Roman"/>
          <w:sz w:val="24"/>
          <w:szCs w:val="24"/>
        </w:rPr>
        <w:t xml:space="preserve">           </w:t>
      </w:r>
      <w:r w:rsidRPr="00CD5580">
        <w:rPr>
          <w:rFonts w:ascii="Times New Roman" w:hAnsi="Times New Roman"/>
          <w:sz w:val="24"/>
          <w:szCs w:val="24"/>
        </w:rPr>
        <w:t xml:space="preserve">          Подпись специалиста</w:t>
      </w:r>
    </w:p>
    <w:p w:rsidR="009D5872" w:rsidRPr="00CD5580" w:rsidRDefault="009D5872" w:rsidP="0023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5580">
        <w:rPr>
          <w:rFonts w:ascii="Times New Roman" w:hAnsi="Times New Roman"/>
          <w:sz w:val="24"/>
          <w:szCs w:val="24"/>
        </w:rPr>
        <w:t>Список участников религиозной группы</w:t>
      </w:r>
    </w:p>
    <w:p w:rsidR="007006F1" w:rsidRPr="00CD5580" w:rsidRDefault="007006F1" w:rsidP="00231B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9"/>
        <w:gridCol w:w="4178"/>
        <w:gridCol w:w="4866"/>
      </w:tblGrid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jc w:val="center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 xml:space="preserve">№ </w:t>
            </w:r>
            <w:proofErr w:type="gramStart"/>
            <w:r w:rsidRPr="00CD5580">
              <w:rPr>
                <w:sz w:val="24"/>
                <w:szCs w:val="24"/>
              </w:rPr>
              <w:t>п</w:t>
            </w:r>
            <w:proofErr w:type="gramEnd"/>
            <w:r w:rsidRPr="00CD558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jc w:val="center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jc w:val="center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</w:tr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  <w:r w:rsidRPr="00CD5580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</w:tr>
      <w:tr w:rsidR="007006F1" w:rsidRPr="00CD5580" w:rsidTr="007006F1">
        <w:tc>
          <w:tcPr>
            <w:tcW w:w="817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006F1" w:rsidRPr="00CD5580" w:rsidRDefault="007006F1" w:rsidP="00231BE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D5580" w:rsidRDefault="00CD5580" w:rsidP="009D587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D5580" w:rsidRDefault="00CD55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006F1" w:rsidRPr="00CD5580" w:rsidRDefault="007006F1" w:rsidP="00772AAE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5</w:t>
      </w:r>
    </w:p>
    <w:p w:rsidR="007006F1" w:rsidRPr="00CD5580" w:rsidRDefault="009D5872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«___» ______________20__</w:t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</w:r>
      <w:r w:rsidRPr="00CD5580">
        <w:rPr>
          <w:b w:val="0"/>
          <w:sz w:val="24"/>
          <w:szCs w:val="24"/>
        </w:rPr>
        <w:tab/>
        <w:t>г. Санкт-Петербург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30" w:lineRule="exact"/>
        <w:jc w:val="left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30" w:lineRule="exact"/>
        <w:rPr>
          <w:sz w:val="24"/>
          <w:szCs w:val="24"/>
        </w:rPr>
      </w:pPr>
      <w:r w:rsidRPr="00CD5580">
        <w:rPr>
          <w:sz w:val="24"/>
          <w:szCs w:val="24"/>
        </w:rPr>
        <w:t>ПОДТВЕРЖДЕНИЕ</w:t>
      </w:r>
    </w:p>
    <w:p w:rsidR="007006F1" w:rsidRPr="00CD5580" w:rsidRDefault="007006F1" w:rsidP="00231BEF">
      <w:pPr>
        <w:pStyle w:val="Bodytext20"/>
        <w:shd w:val="clear" w:color="auto" w:fill="auto"/>
        <w:spacing w:line="230" w:lineRule="exact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CD5580">
        <w:rPr>
          <w:sz w:val="24"/>
          <w:szCs w:val="24"/>
        </w:rPr>
        <w:t xml:space="preserve">О существовании религиозной группы на территории муниципального образования 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 xml:space="preserve">в соответствии со ст. 7 Федерального закона «О свободе совести и о религиозных объединениях» подтверждается, что религиозная группа 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________________________________________________________________________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sz w:val="24"/>
          <w:szCs w:val="24"/>
          <w:vertAlign w:val="superscript"/>
        </w:rPr>
      </w:pPr>
      <w:r w:rsidRPr="00CD5580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 – при наличии)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Существует на территории внутригородского муниципального образования</w:t>
      </w:r>
      <w:r w:rsidRPr="00CD5580">
        <w:rPr>
          <w:b w:val="0"/>
          <w:sz w:val="24"/>
          <w:szCs w:val="24"/>
        </w:rPr>
        <w:br/>
        <w:t>Санкт-Петербурга на ___________</w:t>
      </w:r>
      <w:r w:rsidRPr="00CD5580">
        <w:rPr>
          <w:b w:val="0"/>
          <w:sz w:val="24"/>
          <w:szCs w:val="24"/>
        </w:rPr>
        <w:tab/>
        <w:t xml:space="preserve"> (дату)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В составе:___________________________________________________________________,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  <w:vertAlign w:val="superscript"/>
        </w:rPr>
      </w:pPr>
      <w:r w:rsidRPr="00CD5580">
        <w:rPr>
          <w:b w:val="0"/>
          <w:sz w:val="24"/>
          <w:szCs w:val="24"/>
          <w:vertAlign w:val="superscript"/>
        </w:rPr>
        <w:t>(Ф.И.О. всех участников религиозной группы)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дата рождения_______________________________________________________________,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место рождения______________________________________________________________,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rPr>
          <w:b w:val="0"/>
          <w:sz w:val="24"/>
          <w:szCs w:val="24"/>
          <w:vertAlign w:val="superscript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паспорт: серия_________ номер________________________________, кем и когда выдан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br/>
        <w:t>____________________________________________________________________________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>по адресу____________________________________________________________________</w:t>
      </w: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006F1" w:rsidRPr="00CD5580" w:rsidRDefault="007006F1" w:rsidP="00231BEF">
      <w:pPr>
        <w:pStyle w:val="Bodytext20"/>
        <w:spacing w:line="240" w:lineRule="auto"/>
        <w:jc w:val="left"/>
        <w:rPr>
          <w:b w:val="0"/>
          <w:sz w:val="24"/>
          <w:szCs w:val="24"/>
        </w:rPr>
      </w:pPr>
      <w:r w:rsidRPr="00CD5580">
        <w:rPr>
          <w:b w:val="0"/>
          <w:sz w:val="24"/>
          <w:szCs w:val="24"/>
        </w:rPr>
        <w:t xml:space="preserve">Глава Местной администрации ____________________________    </w:t>
      </w:r>
      <w:r w:rsidRPr="00CD5580">
        <w:rPr>
          <w:b w:val="0"/>
          <w:sz w:val="24"/>
          <w:szCs w:val="24"/>
        </w:rPr>
        <w:tab/>
      </w:r>
    </w:p>
    <w:p w:rsidR="007006F1" w:rsidRPr="00CD5580" w:rsidRDefault="007006F1" w:rsidP="00231BEF">
      <w:pPr>
        <w:pStyle w:val="Bodytext20"/>
        <w:spacing w:line="230" w:lineRule="exact"/>
        <w:jc w:val="left"/>
        <w:rPr>
          <w:b w:val="0"/>
          <w:sz w:val="24"/>
          <w:szCs w:val="24"/>
        </w:rPr>
      </w:pPr>
    </w:p>
    <w:p w:rsidR="007006F1" w:rsidRPr="000A0531" w:rsidRDefault="007006F1" w:rsidP="00231BEF">
      <w:pPr>
        <w:jc w:val="center"/>
        <w:rPr>
          <w:rFonts w:ascii="Times New Roman" w:hAnsi="Times New Roman"/>
          <w:sz w:val="24"/>
          <w:szCs w:val="24"/>
        </w:rPr>
      </w:pPr>
      <w:r w:rsidRPr="000A0531">
        <w:rPr>
          <w:rFonts w:ascii="Times New Roman" w:hAnsi="Times New Roman"/>
          <w:sz w:val="24"/>
          <w:szCs w:val="24"/>
        </w:rPr>
        <w:t>М.П.</w:t>
      </w:r>
    </w:p>
    <w:p w:rsidR="00CD5580" w:rsidRDefault="00CD5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6F1" w:rsidRPr="00CD5580" w:rsidRDefault="007006F1" w:rsidP="00772AAE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6</w:t>
      </w:r>
    </w:p>
    <w:p w:rsidR="009D5872" w:rsidRPr="00CD5580" w:rsidRDefault="009D5872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CD5580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7006F1" w:rsidRPr="00CD5580" w:rsidRDefault="00772AAE" w:rsidP="00772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="007006F1" w:rsidRPr="00CD5580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7006F1" w:rsidRPr="00CD5580" w:rsidRDefault="007006F1" w:rsidP="00231BEF">
      <w:p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7006F1" w:rsidRPr="00CD5580" w:rsidRDefault="007006F1" w:rsidP="00231BE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</w:t>
      </w:r>
      <w:r w:rsidR="009D5872"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Адмиралтейский округ</w:t>
      </w:r>
      <w:r w:rsidRPr="00CD5580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CD5580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CD5580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__.__.____), сообщает Вам: </w:t>
      </w: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7006F1" w:rsidRPr="00CD5580" w:rsidRDefault="007006F1" w:rsidP="00231BE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CD558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7006F1" w:rsidRPr="00CD5580" w:rsidRDefault="007006F1" w:rsidP="00231BE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(подпись)                                 (И.О., фамилия</w:t>
      </w:r>
      <w:proofErr w:type="gramStart"/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7006F1" w:rsidRPr="00CD5580" w:rsidRDefault="007006F1" w:rsidP="00231BE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>Исполнитель: ________________</w:t>
      </w:r>
    </w:p>
    <w:p w:rsidR="007006F1" w:rsidRPr="00CD5580" w:rsidRDefault="007006F1" w:rsidP="00231BE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D558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(Ф.И.О.)</w:t>
      </w:r>
    </w:p>
    <w:p w:rsidR="007006F1" w:rsidRDefault="007006F1" w:rsidP="00231B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5580" w:rsidRDefault="00CD55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06F1" w:rsidRPr="00CD5580" w:rsidRDefault="007006F1" w:rsidP="00772AAE">
      <w:pPr>
        <w:pStyle w:val="Heading"/>
        <w:ind w:left="48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Cs w:val="0"/>
          <w:sz w:val="24"/>
          <w:szCs w:val="24"/>
        </w:rPr>
        <w:lastRenderedPageBreak/>
        <w:t>Приложение № 7</w:t>
      </w:r>
    </w:p>
    <w:p w:rsidR="009D5872" w:rsidRPr="00CD5580" w:rsidRDefault="009D5872" w:rsidP="00772AAE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5580">
        <w:rPr>
          <w:rFonts w:ascii="Times New Roman" w:hAnsi="Times New Roman" w:cs="Times New Roman"/>
          <w:b w:val="0"/>
          <w:bCs w:val="0"/>
          <w:sz w:val="24"/>
          <w:szCs w:val="24"/>
        </w:rPr>
        <w:t>к Административному регламенту Местной администрации муниципального образования муниципальный округ Адмиралтейский округ по предоставлению муниципальной услуги 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5580">
        <w:rPr>
          <w:rFonts w:ascii="Times New Roman" w:hAnsi="Times New Roman"/>
          <w:sz w:val="24"/>
          <w:szCs w:val="24"/>
          <w:lang w:eastAsia="ru-RU"/>
        </w:rPr>
        <w:t xml:space="preserve">религиозных групп, которым выдано подтверждение существования на территории муниципального образования </w:t>
      </w:r>
      <w:r w:rsidR="009D5872" w:rsidRPr="00CD5580">
        <w:rPr>
          <w:rFonts w:ascii="Times New Roman" w:hAnsi="Times New Roman"/>
          <w:sz w:val="24"/>
          <w:szCs w:val="24"/>
          <w:lang w:eastAsia="ru-RU"/>
        </w:rPr>
        <w:t>муниципальный округ Адмиралтейский округ</w:t>
      </w:r>
    </w:p>
    <w:p w:rsidR="007006F1" w:rsidRPr="00CD5580" w:rsidRDefault="007006F1" w:rsidP="00231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7006F1" w:rsidRPr="00CD5580" w:rsidTr="000A0531">
        <w:trPr>
          <w:trHeight w:val="2117"/>
        </w:trPr>
        <w:tc>
          <w:tcPr>
            <w:tcW w:w="709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CD558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CD558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5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7006F1" w:rsidRPr="00CD5580" w:rsidTr="000A0531">
        <w:trPr>
          <w:trHeight w:val="405"/>
        </w:trPr>
        <w:tc>
          <w:tcPr>
            <w:tcW w:w="70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0A0531">
        <w:trPr>
          <w:trHeight w:val="411"/>
        </w:trPr>
        <w:tc>
          <w:tcPr>
            <w:tcW w:w="70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6F1" w:rsidRPr="00CD5580" w:rsidTr="000A0531">
        <w:trPr>
          <w:trHeight w:val="411"/>
        </w:trPr>
        <w:tc>
          <w:tcPr>
            <w:tcW w:w="70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06F1" w:rsidRPr="00CD5580" w:rsidRDefault="007006F1" w:rsidP="0023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6F1" w:rsidRPr="00CD5580" w:rsidRDefault="007006F1" w:rsidP="00231BEF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B2F38" w:rsidRPr="00CD5580" w:rsidRDefault="00DB2F38" w:rsidP="00231B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2F38" w:rsidRPr="00CD5580" w:rsidSect="001F63F3">
      <w:footerReference w:type="default" r:id="rId18"/>
      <w:pgSz w:w="11905" w:h="16838" w:code="9"/>
      <w:pgMar w:top="1134" w:right="567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A4" w:rsidRDefault="00126BA4" w:rsidP="002C40D3">
      <w:pPr>
        <w:spacing w:after="0" w:line="240" w:lineRule="auto"/>
      </w:pPr>
      <w:r>
        <w:separator/>
      </w:r>
    </w:p>
  </w:endnote>
  <w:endnote w:type="continuationSeparator" w:id="0">
    <w:p w:rsidR="00126BA4" w:rsidRDefault="00126BA4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375609"/>
      <w:docPartObj>
        <w:docPartGallery w:val="Page Numbers (Bottom of Page)"/>
        <w:docPartUnique/>
      </w:docPartObj>
    </w:sdtPr>
    <w:sdtEndPr/>
    <w:sdtContent>
      <w:p w:rsidR="00772AAE" w:rsidRDefault="00772AAE" w:rsidP="000A05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C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A4" w:rsidRDefault="00126BA4" w:rsidP="002C40D3">
      <w:pPr>
        <w:spacing w:after="0" w:line="240" w:lineRule="auto"/>
      </w:pPr>
      <w:r>
        <w:separator/>
      </w:r>
    </w:p>
  </w:footnote>
  <w:footnote w:type="continuationSeparator" w:id="0">
    <w:p w:rsidR="00126BA4" w:rsidRDefault="00126BA4" w:rsidP="002C40D3">
      <w:pPr>
        <w:spacing w:after="0" w:line="240" w:lineRule="auto"/>
      </w:pPr>
      <w:r>
        <w:continuationSeparator/>
      </w:r>
    </w:p>
  </w:footnote>
  <w:footnote w:id="1"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772AAE" w:rsidRPr="00554F8F" w:rsidRDefault="00772AAE" w:rsidP="007006F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772AAE" w:rsidRPr="00554F8F" w:rsidRDefault="00772AAE" w:rsidP="007006F1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772AAE" w:rsidRDefault="00772AAE" w:rsidP="007006F1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772AAE" w:rsidRPr="000F64EF" w:rsidRDefault="00772AAE" w:rsidP="007006F1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N 391.</w:t>
      </w:r>
    </w:p>
    <w:p w:rsidR="00772AAE" w:rsidRPr="000F64EF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772AAE" w:rsidRPr="000B43E6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772AAE" w:rsidRPr="00554F8F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772AAE" w:rsidRPr="00554F8F" w:rsidRDefault="00772AAE" w:rsidP="00700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>взаимодействия возможно 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4">
    <w:p w:rsidR="00772AAE" w:rsidRPr="0030693A" w:rsidRDefault="00772AAE" w:rsidP="007006F1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6D"/>
    <w:multiLevelType w:val="hybridMultilevel"/>
    <w:tmpl w:val="3FC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7546"/>
    <w:multiLevelType w:val="hybridMultilevel"/>
    <w:tmpl w:val="AF062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0C10"/>
    <w:multiLevelType w:val="hybridMultilevel"/>
    <w:tmpl w:val="F9C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3210"/>
    <w:multiLevelType w:val="hybridMultilevel"/>
    <w:tmpl w:val="9B1AB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4042"/>
    <w:multiLevelType w:val="hybridMultilevel"/>
    <w:tmpl w:val="E2706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1100"/>
    <w:multiLevelType w:val="hybridMultilevel"/>
    <w:tmpl w:val="C440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62A"/>
    <w:multiLevelType w:val="hybridMultilevel"/>
    <w:tmpl w:val="3F90E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31733"/>
    <w:multiLevelType w:val="hybridMultilevel"/>
    <w:tmpl w:val="6FC0B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93D"/>
    <w:multiLevelType w:val="hybridMultilevel"/>
    <w:tmpl w:val="2B2ED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10A"/>
    <w:multiLevelType w:val="hybridMultilevel"/>
    <w:tmpl w:val="85DE3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43DF1"/>
    <w:multiLevelType w:val="hybridMultilevel"/>
    <w:tmpl w:val="FEAA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160C"/>
    <w:multiLevelType w:val="hybridMultilevel"/>
    <w:tmpl w:val="212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95A35"/>
    <w:multiLevelType w:val="hybridMultilevel"/>
    <w:tmpl w:val="F9EE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E10FB"/>
    <w:multiLevelType w:val="hybridMultilevel"/>
    <w:tmpl w:val="1AF22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A01BF"/>
    <w:multiLevelType w:val="hybridMultilevel"/>
    <w:tmpl w:val="38EAC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C5D0E"/>
    <w:multiLevelType w:val="hybridMultilevel"/>
    <w:tmpl w:val="7004E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4811"/>
    <w:multiLevelType w:val="hybridMultilevel"/>
    <w:tmpl w:val="ED4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B559C"/>
    <w:multiLevelType w:val="hybridMultilevel"/>
    <w:tmpl w:val="FF6EB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F155E"/>
    <w:multiLevelType w:val="hybridMultilevel"/>
    <w:tmpl w:val="B1689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C61E2"/>
    <w:multiLevelType w:val="hybridMultilevel"/>
    <w:tmpl w:val="AA8AF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276A"/>
    <w:multiLevelType w:val="hybridMultilevel"/>
    <w:tmpl w:val="9A50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E0B69"/>
    <w:multiLevelType w:val="hybridMultilevel"/>
    <w:tmpl w:val="C3FE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E4F06"/>
    <w:multiLevelType w:val="hybridMultilevel"/>
    <w:tmpl w:val="D59A0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12C"/>
    <w:multiLevelType w:val="hybridMultilevel"/>
    <w:tmpl w:val="040C8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0C01BF"/>
    <w:multiLevelType w:val="hybridMultilevel"/>
    <w:tmpl w:val="4C80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7387F"/>
    <w:multiLevelType w:val="hybridMultilevel"/>
    <w:tmpl w:val="5AB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78A3"/>
    <w:multiLevelType w:val="hybridMultilevel"/>
    <w:tmpl w:val="B244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2B69"/>
    <w:multiLevelType w:val="hybridMultilevel"/>
    <w:tmpl w:val="0FF69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3193"/>
    <w:multiLevelType w:val="hybridMultilevel"/>
    <w:tmpl w:val="21004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739DE"/>
    <w:multiLevelType w:val="hybridMultilevel"/>
    <w:tmpl w:val="58146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F458A"/>
    <w:multiLevelType w:val="hybridMultilevel"/>
    <w:tmpl w:val="134CA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6C9B"/>
    <w:multiLevelType w:val="hybridMultilevel"/>
    <w:tmpl w:val="A52E4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0175"/>
    <w:multiLevelType w:val="hybridMultilevel"/>
    <w:tmpl w:val="255C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92C40"/>
    <w:multiLevelType w:val="hybridMultilevel"/>
    <w:tmpl w:val="7938B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583"/>
    <w:multiLevelType w:val="hybridMultilevel"/>
    <w:tmpl w:val="478C4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05AF3"/>
    <w:multiLevelType w:val="hybridMultilevel"/>
    <w:tmpl w:val="AB16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90DBF"/>
    <w:multiLevelType w:val="hybridMultilevel"/>
    <w:tmpl w:val="393C0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16A18"/>
    <w:multiLevelType w:val="hybridMultilevel"/>
    <w:tmpl w:val="E1A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75068"/>
    <w:multiLevelType w:val="hybridMultilevel"/>
    <w:tmpl w:val="F01A9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9"/>
  </w:num>
  <w:num w:numId="4">
    <w:abstractNumId w:val="12"/>
  </w:num>
  <w:num w:numId="5">
    <w:abstractNumId w:val="16"/>
  </w:num>
  <w:num w:numId="6">
    <w:abstractNumId w:val="28"/>
  </w:num>
  <w:num w:numId="7">
    <w:abstractNumId w:val="11"/>
  </w:num>
  <w:num w:numId="8">
    <w:abstractNumId w:val="23"/>
  </w:num>
  <w:num w:numId="9">
    <w:abstractNumId w:val="5"/>
  </w:num>
  <w:num w:numId="10">
    <w:abstractNumId w:val="15"/>
  </w:num>
  <w:num w:numId="11">
    <w:abstractNumId w:val="26"/>
  </w:num>
  <w:num w:numId="12">
    <w:abstractNumId w:val="34"/>
  </w:num>
  <w:num w:numId="13">
    <w:abstractNumId w:val="14"/>
  </w:num>
  <w:num w:numId="14">
    <w:abstractNumId w:val="24"/>
  </w:num>
  <w:num w:numId="15">
    <w:abstractNumId w:val="33"/>
  </w:num>
  <w:num w:numId="16">
    <w:abstractNumId w:val="7"/>
  </w:num>
  <w:num w:numId="17">
    <w:abstractNumId w:val="1"/>
  </w:num>
  <w:num w:numId="18">
    <w:abstractNumId w:val="32"/>
  </w:num>
  <w:num w:numId="19">
    <w:abstractNumId w:val="6"/>
  </w:num>
  <w:num w:numId="20">
    <w:abstractNumId w:val="35"/>
  </w:num>
  <w:num w:numId="21">
    <w:abstractNumId w:val="18"/>
  </w:num>
  <w:num w:numId="22">
    <w:abstractNumId w:val="29"/>
  </w:num>
  <w:num w:numId="23">
    <w:abstractNumId w:val="37"/>
  </w:num>
  <w:num w:numId="24">
    <w:abstractNumId w:val="2"/>
  </w:num>
  <w:num w:numId="25">
    <w:abstractNumId w:val="8"/>
  </w:num>
  <w:num w:numId="26">
    <w:abstractNumId w:val="17"/>
  </w:num>
  <w:num w:numId="27">
    <w:abstractNumId w:val="31"/>
  </w:num>
  <w:num w:numId="28">
    <w:abstractNumId w:val="21"/>
  </w:num>
  <w:num w:numId="29">
    <w:abstractNumId w:val="9"/>
  </w:num>
  <w:num w:numId="30">
    <w:abstractNumId w:val="27"/>
  </w:num>
  <w:num w:numId="31">
    <w:abstractNumId w:val="13"/>
  </w:num>
  <w:num w:numId="32">
    <w:abstractNumId w:val="0"/>
  </w:num>
  <w:num w:numId="33">
    <w:abstractNumId w:val="4"/>
  </w:num>
  <w:num w:numId="34">
    <w:abstractNumId w:val="39"/>
  </w:num>
  <w:num w:numId="35">
    <w:abstractNumId w:val="3"/>
  </w:num>
  <w:num w:numId="36">
    <w:abstractNumId w:val="38"/>
  </w:num>
  <w:num w:numId="37">
    <w:abstractNumId w:val="22"/>
  </w:num>
  <w:num w:numId="38">
    <w:abstractNumId w:val="10"/>
  </w:num>
  <w:num w:numId="39">
    <w:abstractNumId w:val="25"/>
  </w:num>
  <w:num w:numId="40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04478"/>
    <w:rsid w:val="00011A96"/>
    <w:rsid w:val="00012AB6"/>
    <w:rsid w:val="00026C79"/>
    <w:rsid w:val="0003119B"/>
    <w:rsid w:val="000347EA"/>
    <w:rsid w:val="0004096F"/>
    <w:rsid w:val="00042EBD"/>
    <w:rsid w:val="00064994"/>
    <w:rsid w:val="000659AB"/>
    <w:rsid w:val="00066AA3"/>
    <w:rsid w:val="00071280"/>
    <w:rsid w:val="00073AC8"/>
    <w:rsid w:val="00073C28"/>
    <w:rsid w:val="000844EE"/>
    <w:rsid w:val="000954E5"/>
    <w:rsid w:val="000A0531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17FC"/>
    <w:rsid w:val="00122FF6"/>
    <w:rsid w:val="00124523"/>
    <w:rsid w:val="00126BA4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07CA"/>
    <w:rsid w:val="00190A5B"/>
    <w:rsid w:val="00193067"/>
    <w:rsid w:val="001A08CA"/>
    <w:rsid w:val="001A707A"/>
    <w:rsid w:val="001A7BF4"/>
    <w:rsid w:val="001C2DCF"/>
    <w:rsid w:val="001F06E5"/>
    <w:rsid w:val="001F63F3"/>
    <w:rsid w:val="00200EDE"/>
    <w:rsid w:val="0020576F"/>
    <w:rsid w:val="00206940"/>
    <w:rsid w:val="002130ED"/>
    <w:rsid w:val="00217923"/>
    <w:rsid w:val="00221ADA"/>
    <w:rsid w:val="00231BEF"/>
    <w:rsid w:val="00232BAC"/>
    <w:rsid w:val="0024070F"/>
    <w:rsid w:val="00243F8B"/>
    <w:rsid w:val="0024476B"/>
    <w:rsid w:val="00244FC9"/>
    <w:rsid w:val="002546A8"/>
    <w:rsid w:val="00267B86"/>
    <w:rsid w:val="00271784"/>
    <w:rsid w:val="002804B6"/>
    <w:rsid w:val="00287745"/>
    <w:rsid w:val="002A2BA6"/>
    <w:rsid w:val="002A5459"/>
    <w:rsid w:val="002B0B9F"/>
    <w:rsid w:val="002B1887"/>
    <w:rsid w:val="002B74BC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2D6B"/>
    <w:rsid w:val="00355990"/>
    <w:rsid w:val="003655AD"/>
    <w:rsid w:val="0038434A"/>
    <w:rsid w:val="003971D2"/>
    <w:rsid w:val="003A10D2"/>
    <w:rsid w:val="003A3149"/>
    <w:rsid w:val="003A6A29"/>
    <w:rsid w:val="003A7528"/>
    <w:rsid w:val="003C5AF0"/>
    <w:rsid w:val="003C5BF3"/>
    <w:rsid w:val="003D2E4B"/>
    <w:rsid w:val="003E0E96"/>
    <w:rsid w:val="003E4115"/>
    <w:rsid w:val="003E6504"/>
    <w:rsid w:val="003E6FF0"/>
    <w:rsid w:val="003F05DB"/>
    <w:rsid w:val="003F3FDD"/>
    <w:rsid w:val="003F4320"/>
    <w:rsid w:val="004004C8"/>
    <w:rsid w:val="004052D6"/>
    <w:rsid w:val="004127C4"/>
    <w:rsid w:val="004207B5"/>
    <w:rsid w:val="00436A82"/>
    <w:rsid w:val="00447948"/>
    <w:rsid w:val="00451126"/>
    <w:rsid w:val="0047631D"/>
    <w:rsid w:val="004832A2"/>
    <w:rsid w:val="00484BC6"/>
    <w:rsid w:val="00495F98"/>
    <w:rsid w:val="00497B6B"/>
    <w:rsid w:val="004B6DAB"/>
    <w:rsid w:val="004B7B75"/>
    <w:rsid w:val="004E276D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140A"/>
    <w:rsid w:val="00536360"/>
    <w:rsid w:val="0054615A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D41EA"/>
    <w:rsid w:val="005E00E0"/>
    <w:rsid w:val="005E701B"/>
    <w:rsid w:val="005F10EF"/>
    <w:rsid w:val="00604BEA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06F1"/>
    <w:rsid w:val="00744D6A"/>
    <w:rsid w:val="0075473B"/>
    <w:rsid w:val="00762BD3"/>
    <w:rsid w:val="00772AAE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137A3"/>
    <w:rsid w:val="00914B1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77E04"/>
    <w:rsid w:val="00981175"/>
    <w:rsid w:val="00984CF0"/>
    <w:rsid w:val="00986AE9"/>
    <w:rsid w:val="00995745"/>
    <w:rsid w:val="00995CD9"/>
    <w:rsid w:val="009A256D"/>
    <w:rsid w:val="009A29D7"/>
    <w:rsid w:val="009B120E"/>
    <w:rsid w:val="009B5D43"/>
    <w:rsid w:val="009B7299"/>
    <w:rsid w:val="009C4D98"/>
    <w:rsid w:val="009D4836"/>
    <w:rsid w:val="009D5872"/>
    <w:rsid w:val="009D79F5"/>
    <w:rsid w:val="00A00ED4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D692A"/>
    <w:rsid w:val="00AE049A"/>
    <w:rsid w:val="00AF5D9F"/>
    <w:rsid w:val="00B027D0"/>
    <w:rsid w:val="00B02AA9"/>
    <w:rsid w:val="00B02C88"/>
    <w:rsid w:val="00B2249B"/>
    <w:rsid w:val="00B25052"/>
    <w:rsid w:val="00B31B93"/>
    <w:rsid w:val="00B35112"/>
    <w:rsid w:val="00B42809"/>
    <w:rsid w:val="00B42BD1"/>
    <w:rsid w:val="00B43EBB"/>
    <w:rsid w:val="00B559B7"/>
    <w:rsid w:val="00B56ADC"/>
    <w:rsid w:val="00B6147D"/>
    <w:rsid w:val="00B63ABF"/>
    <w:rsid w:val="00B67954"/>
    <w:rsid w:val="00B76CDB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10434"/>
    <w:rsid w:val="00C23490"/>
    <w:rsid w:val="00C273AF"/>
    <w:rsid w:val="00C279B2"/>
    <w:rsid w:val="00C3046E"/>
    <w:rsid w:val="00C424B7"/>
    <w:rsid w:val="00C50826"/>
    <w:rsid w:val="00C55F22"/>
    <w:rsid w:val="00C73340"/>
    <w:rsid w:val="00C74DEB"/>
    <w:rsid w:val="00C7704D"/>
    <w:rsid w:val="00C84B47"/>
    <w:rsid w:val="00C84C17"/>
    <w:rsid w:val="00C90162"/>
    <w:rsid w:val="00C91742"/>
    <w:rsid w:val="00C94DDA"/>
    <w:rsid w:val="00C9659A"/>
    <w:rsid w:val="00C969D2"/>
    <w:rsid w:val="00CA315B"/>
    <w:rsid w:val="00CB1AA0"/>
    <w:rsid w:val="00CC07A8"/>
    <w:rsid w:val="00CD5580"/>
    <w:rsid w:val="00CF2355"/>
    <w:rsid w:val="00CF2EF0"/>
    <w:rsid w:val="00D00B8F"/>
    <w:rsid w:val="00D014E8"/>
    <w:rsid w:val="00D10241"/>
    <w:rsid w:val="00D271AA"/>
    <w:rsid w:val="00D34DA2"/>
    <w:rsid w:val="00D34DFA"/>
    <w:rsid w:val="00D42171"/>
    <w:rsid w:val="00D43AA3"/>
    <w:rsid w:val="00D448BB"/>
    <w:rsid w:val="00D44E42"/>
    <w:rsid w:val="00D55303"/>
    <w:rsid w:val="00D629EB"/>
    <w:rsid w:val="00D63E5E"/>
    <w:rsid w:val="00D67701"/>
    <w:rsid w:val="00D706E6"/>
    <w:rsid w:val="00D85600"/>
    <w:rsid w:val="00D90674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B7A"/>
    <w:rsid w:val="00E160E6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210"/>
    <w:rsid w:val="00ED3B34"/>
    <w:rsid w:val="00EE4B31"/>
    <w:rsid w:val="00EF372C"/>
    <w:rsid w:val="00EF5BA4"/>
    <w:rsid w:val="00F106B1"/>
    <w:rsid w:val="00F13EA7"/>
    <w:rsid w:val="00F25E17"/>
    <w:rsid w:val="00F32BC4"/>
    <w:rsid w:val="00F42BA6"/>
    <w:rsid w:val="00F45D2B"/>
    <w:rsid w:val="00F63D33"/>
    <w:rsid w:val="00F671A6"/>
    <w:rsid w:val="00F7142D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06F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lang w:eastAsia="ru-RU"/>
    </w:rPr>
  </w:style>
  <w:style w:type="character" w:customStyle="1" w:styleId="Bodytext">
    <w:name w:val="Body text_"/>
    <w:link w:val="33"/>
    <w:uiPriority w:val="99"/>
    <w:locked/>
    <w:rsid w:val="007006F1"/>
    <w:rPr>
      <w:rFonts w:ascii="Times New Roman" w:hAnsi="Times New Roman"/>
      <w:sz w:val="23"/>
      <w:shd w:val="clear" w:color="auto" w:fill="FFFFFF"/>
    </w:rPr>
  </w:style>
  <w:style w:type="paragraph" w:customStyle="1" w:styleId="33">
    <w:name w:val="Основной текст3"/>
    <w:basedOn w:val="a"/>
    <w:link w:val="Bodytext"/>
    <w:uiPriority w:val="99"/>
    <w:rsid w:val="007006F1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7006F1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006F1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lang w:eastAsia="ru-RU"/>
    </w:rPr>
  </w:style>
  <w:style w:type="character" w:customStyle="1" w:styleId="Bodytext4">
    <w:name w:val="Body text (4)_"/>
    <w:uiPriority w:val="99"/>
    <w:rsid w:val="007006F1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7006F1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lang w:eastAsia="ru-RU"/>
    </w:rPr>
  </w:style>
  <w:style w:type="character" w:customStyle="1" w:styleId="Heading4Spacing3pt">
    <w:name w:val="Heading #4 + Spacing 3 pt"/>
    <w:uiPriority w:val="99"/>
    <w:rsid w:val="007006F1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7006F1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006F1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lang w:eastAsia="ru-RU"/>
    </w:rPr>
  </w:style>
  <w:style w:type="character" w:customStyle="1" w:styleId="Heading2">
    <w:name w:val="Heading #2_"/>
    <w:link w:val="Heading20"/>
    <w:uiPriority w:val="99"/>
    <w:locked/>
    <w:rsid w:val="007006F1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006F1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lang w:eastAsia="ru-RU"/>
    </w:rPr>
  </w:style>
  <w:style w:type="character" w:customStyle="1" w:styleId="Heading3">
    <w:name w:val="Heading #3_"/>
    <w:uiPriority w:val="99"/>
    <w:rsid w:val="007006F1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7006F1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7006F1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7006F1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lang w:eastAsia="ru-RU"/>
    </w:rPr>
  </w:style>
  <w:style w:type="paragraph" w:customStyle="1" w:styleId="Heading">
    <w:name w:val="Heading"/>
    <w:uiPriority w:val="99"/>
    <w:rsid w:val="007006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character" w:customStyle="1" w:styleId="Bodytext2">
    <w:name w:val="Body text (2)_"/>
    <w:link w:val="Bodytext2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006F1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lang w:eastAsia="ru-RU"/>
    </w:rPr>
  </w:style>
  <w:style w:type="character" w:customStyle="1" w:styleId="Bodytext">
    <w:name w:val="Body text_"/>
    <w:link w:val="33"/>
    <w:uiPriority w:val="99"/>
    <w:locked/>
    <w:rsid w:val="007006F1"/>
    <w:rPr>
      <w:rFonts w:ascii="Times New Roman" w:hAnsi="Times New Roman"/>
      <w:sz w:val="23"/>
      <w:shd w:val="clear" w:color="auto" w:fill="FFFFFF"/>
    </w:rPr>
  </w:style>
  <w:style w:type="paragraph" w:customStyle="1" w:styleId="33">
    <w:name w:val="Основной текст3"/>
    <w:basedOn w:val="a"/>
    <w:link w:val="Bodytext"/>
    <w:uiPriority w:val="99"/>
    <w:rsid w:val="007006F1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7006F1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7006F1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lang w:eastAsia="ru-RU"/>
    </w:rPr>
  </w:style>
  <w:style w:type="character" w:customStyle="1" w:styleId="Bodytext4">
    <w:name w:val="Body text (4)_"/>
    <w:uiPriority w:val="99"/>
    <w:rsid w:val="007006F1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7006F1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7006F1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lang w:eastAsia="ru-RU"/>
    </w:rPr>
  </w:style>
  <w:style w:type="character" w:customStyle="1" w:styleId="Heading4Spacing3pt">
    <w:name w:val="Heading #4 + Spacing 3 pt"/>
    <w:uiPriority w:val="99"/>
    <w:rsid w:val="007006F1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7006F1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7006F1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7006F1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lang w:eastAsia="ru-RU"/>
    </w:rPr>
  </w:style>
  <w:style w:type="character" w:customStyle="1" w:styleId="Heading2">
    <w:name w:val="Heading #2_"/>
    <w:link w:val="Heading20"/>
    <w:uiPriority w:val="99"/>
    <w:locked/>
    <w:rsid w:val="007006F1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006F1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lang w:eastAsia="ru-RU"/>
    </w:rPr>
  </w:style>
  <w:style w:type="character" w:customStyle="1" w:styleId="Heading3">
    <w:name w:val="Heading #3_"/>
    <w:uiPriority w:val="99"/>
    <w:rsid w:val="007006F1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7006F1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7006F1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7006F1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lang w:eastAsia="ru-RU"/>
    </w:rPr>
  </w:style>
  <w:style w:type="paragraph" w:customStyle="1" w:styleId="Heading">
    <w:name w:val="Heading"/>
    <w:uiPriority w:val="99"/>
    <w:rsid w:val="007006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2099E40511DBE2D8FD3C4E54E57D5D8BDC671771E05832BDD7DE2F7BG8E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099E40511DBE2D8FD22434289235389D63C1277E85160EAD58F7A758A2A211E066C065E07CBC5A55FG6E0O" TargetMode="External"/><Relationship Id="rId10" Type="http://schemas.openxmlformats.org/officeDocument/2006/relationships/hyperlink" Target="http://www.admiralokru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4216-C172-4056-BAC9-0B906D76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31</Pages>
  <Words>10179</Words>
  <Characters>58024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Олег</cp:lastModifiedBy>
  <cp:revision>20</cp:revision>
  <cp:lastPrinted>2014-02-12T07:40:00Z</cp:lastPrinted>
  <dcterms:created xsi:type="dcterms:W3CDTF">2013-11-28T13:26:00Z</dcterms:created>
  <dcterms:modified xsi:type="dcterms:W3CDTF">2014-04-17T12:26:00Z</dcterms:modified>
</cp:coreProperties>
</file>