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E76" w:rsidRPr="00996E73" w:rsidRDefault="00D84E76" w:rsidP="00D84E76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08E9E99B" wp14:editId="10B39483">
            <wp:extent cx="74295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E76" w:rsidRPr="003D0635" w:rsidRDefault="00D84E76" w:rsidP="00D84E76">
      <w:pPr>
        <w:pStyle w:val="2"/>
        <w:rPr>
          <w:szCs w:val="32"/>
        </w:rPr>
      </w:pPr>
      <w:r>
        <w:rPr>
          <w:szCs w:val="32"/>
        </w:rPr>
        <w:t>МУНИЦИПАЛЬНЫЙ СОВЕТ</w:t>
      </w:r>
    </w:p>
    <w:p w:rsidR="00D84E76" w:rsidRPr="003D0635" w:rsidRDefault="00D84E76" w:rsidP="00D84E76">
      <w:pPr>
        <w:pStyle w:val="2"/>
        <w:rPr>
          <w:caps/>
        </w:rPr>
      </w:pPr>
      <w:r w:rsidRPr="003D0635">
        <w:rPr>
          <w:caps/>
        </w:rPr>
        <w:t>МУНИЦИПАЛЬНОГО ОБРАЗОВАНИЯ</w:t>
      </w:r>
    </w:p>
    <w:p w:rsidR="00D84E76" w:rsidRPr="003D0635" w:rsidRDefault="00D84E76" w:rsidP="00D84E76">
      <w:pPr>
        <w:pStyle w:val="2"/>
        <w:rPr>
          <w:caps/>
        </w:rPr>
      </w:pPr>
      <w:r w:rsidRPr="003D0635">
        <w:rPr>
          <w:caps/>
        </w:rPr>
        <w:t>муниципальный округ</w:t>
      </w:r>
      <w:r>
        <w:rPr>
          <w:caps/>
        </w:rPr>
        <w:t xml:space="preserve"> </w:t>
      </w:r>
      <w:r w:rsidRPr="003D0635">
        <w:rPr>
          <w:caps/>
        </w:rPr>
        <w:t>Адмиралтейский округ</w:t>
      </w:r>
    </w:p>
    <w:p w:rsidR="00D84E76" w:rsidRPr="003D0635" w:rsidRDefault="00D84E76" w:rsidP="00D84E76">
      <w:pPr>
        <w:pStyle w:val="2"/>
        <w:rPr>
          <w:caps/>
        </w:rPr>
      </w:pPr>
      <w:r>
        <w:rPr>
          <w:caps/>
        </w:rPr>
        <w:t>5</w:t>
      </w:r>
      <w:r w:rsidRPr="003D0635">
        <w:rPr>
          <w:caps/>
        </w:rPr>
        <w:t xml:space="preserve"> созыв</w:t>
      </w:r>
    </w:p>
    <w:p w:rsidR="00D84E76" w:rsidRDefault="00D84E76" w:rsidP="00D84E76">
      <w:pPr>
        <w:jc w:val="center"/>
        <w:rPr>
          <w:b/>
          <w:caps/>
        </w:rPr>
      </w:pPr>
      <w:r>
        <w:rPr>
          <w:b/>
          <w:caps/>
        </w:rPr>
        <w:t>__________________________________________________________________</w:t>
      </w:r>
    </w:p>
    <w:p w:rsidR="00D84E76" w:rsidRDefault="00D84E76" w:rsidP="00D84E76">
      <w:pPr>
        <w:pStyle w:val="2"/>
      </w:pPr>
    </w:p>
    <w:p w:rsidR="00D84E76" w:rsidRDefault="00D84E76" w:rsidP="00D84E76">
      <w:pPr>
        <w:pStyle w:val="2"/>
      </w:pPr>
      <w:r w:rsidRPr="003D0635">
        <w:t xml:space="preserve">РЕШЕНИЕ № </w:t>
      </w:r>
      <w:r>
        <w:t>17</w:t>
      </w:r>
    </w:p>
    <w:p w:rsidR="00D84E76" w:rsidRPr="009F76C1" w:rsidRDefault="00D84E76" w:rsidP="00D84E76">
      <w:pPr>
        <w:jc w:val="center"/>
        <w:rPr>
          <w:rFonts w:ascii="Arial" w:hAnsi="Arial"/>
          <w:b/>
          <w:sz w:val="24"/>
          <w:szCs w:val="24"/>
        </w:rPr>
      </w:pPr>
    </w:p>
    <w:p w:rsidR="00D84E76" w:rsidRPr="00F87043" w:rsidRDefault="00D84E76" w:rsidP="00D84E76">
      <w:pPr>
        <w:pStyle w:val="a4"/>
        <w:widowControl/>
        <w:rPr>
          <w:sz w:val="26"/>
          <w:szCs w:val="26"/>
        </w:rPr>
      </w:pPr>
      <w:r w:rsidRPr="00F87043">
        <w:rPr>
          <w:sz w:val="26"/>
          <w:szCs w:val="26"/>
        </w:rPr>
        <w:t xml:space="preserve">Санкт - Петербург </w:t>
      </w:r>
      <w:r w:rsidRPr="00F87043">
        <w:rPr>
          <w:sz w:val="26"/>
          <w:szCs w:val="26"/>
        </w:rPr>
        <w:tab/>
      </w:r>
      <w:r w:rsidRPr="00F87043">
        <w:rPr>
          <w:sz w:val="26"/>
          <w:szCs w:val="26"/>
        </w:rPr>
        <w:tab/>
        <w:t xml:space="preserve">             от </w:t>
      </w:r>
      <w:r>
        <w:rPr>
          <w:sz w:val="26"/>
          <w:szCs w:val="26"/>
        </w:rPr>
        <w:t>26</w:t>
      </w:r>
      <w:r w:rsidRPr="00F87043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 w:rsidRPr="00F87043">
        <w:rPr>
          <w:sz w:val="26"/>
          <w:szCs w:val="26"/>
        </w:rPr>
        <w:t xml:space="preserve"> 2018 года</w:t>
      </w:r>
    </w:p>
    <w:p w:rsidR="00D84E76" w:rsidRPr="00F87043" w:rsidRDefault="00D84E76" w:rsidP="00D84E76">
      <w:pPr>
        <w:pStyle w:val="a4"/>
        <w:widowControl/>
        <w:rPr>
          <w:sz w:val="26"/>
          <w:szCs w:val="26"/>
        </w:rPr>
      </w:pPr>
      <w:r w:rsidRPr="00F87043">
        <w:rPr>
          <w:sz w:val="26"/>
          <w:szCs w:val="26"/>
        </w:rPr>
        <w:tab/>
        <w:t xml:space="preserve">                                                                                  </w:t>
      </w:r>
      <w:r>
        <w:rPr>
          <w:sz w:val="26"/>
          <w:szCs w:val="26"/>
        </w:rPr>
        <w:t xml:space="preserve">   </w:t>
      </w:r>
      <w:r w:rsidRPr="00F87043">
        <w:rPr>
          <w:sz w:val="26"/>
          <w:szCs w:val="26"/>
        </w:rPr>
        <w:t xml:space="preserve">протокол № </w:t>
      </w:r>
      <w:r>
        <w:rPr>
          <w:sz w:val="26"/>
          <w:szCs w:val="26"/>
        </w:rPr>
        <w:t>7</w:t>
      </w:r>
    </w:p>
    <w:p w:rsidR="00D84E76" w:rsidRPr="00F87043" w:rsidRDefault="00D84E76" w:rsidP="00D84E76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D84E76" w:rsidRPr="00F87043" w:rsidRDefault="00D84E76" w:rsidP="00D84E76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r w:rsidRPr="00F87043">
        <w:rPr>
          <w:b/>
          <w:bCs/>
          <w:sz w:val="26"/>
          <w:szCs w:val="26"/>
        </w:rPr>
        <w:t>«О</w:t>
      </w:r>
      <w:r>
        <w:rPr>
          <w:b/>
          <w:bCs/>
          <w:sz w:val="26"/>
          <w:szCs w:val="26"/>
        </w:rPr>
        <w:t>б оплате труда работников, замещающих в органах местного самоуправления МО Адмиралтейский округ должности, не отнесенные к должностям муниципальной службы»</w:t>
      </w:r>
      <w:r w:rsidRPr="00F87043">
        <w:rPr>
          <w:b/>
          <w:bCs/>
          <w:sz w:val="26"/>
          <w:szCs w:val="26"/>
        </w:rPr>
        <w:t xml:space="preserve"> </w:t>
      </w:r>
    </w:p>
    <w:p w:rsidR="00D84E76" w:rsidRPr="00F87043" w:rsidRDefault="00D84E76" w:rsidP="00D84E76">
      <w:pPr>
        <w:widowControl w:val="0"/>
        <w:tabs>
          <w:tab w:val="left" w:pos="6180"/>
          <w:tab w:val="left" w:pos="6465"/>
        </w:tabs>
        <w:autoSpaceDE w:val="0"/>
        <w:autoSpaceDN w:val="0"/>
        <w:adjustRightInd w:val="0"/>
        <w:rPr>
          <w:sz w:val="26"/>
          <w:szCs w:val="26"/>
        </w:rPr>
      </w:pPr>
    </w:p>
    <w:p w:rsidR="00D84E76" w:rsidRPr="00F87043" w:rsidRDefault="00D84E76" w:rsidP="00D84E7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87043">
        <w:rPr>
          <w:sz w:val="26"/>
          <w:szCs w:val="26"/>
        </w:rPr>
        <w:tab/>
        <w:t xml:space="preserve">В соответствии с положениями Трудового кодекса Российской Федерации, </w:t>
      </w:r>
      <w:r w:rsidRPr="004F31E9">
        <w:rPr>
          <w:sz w:val="26"/>
          <w:szCs w:val="26"/>
        </w:rPr>
        <w:t>Федеральн</w:t>
      </w:r>
      <w:r>
        <w:rPr>
          <w:sz w:val="26"/>
          <w:szCs w:val="26"/>
        </w:rPr>
        <w:t>ого</w:t>
      </w:r>
      <w:r w:rsidRPr="004F31E9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 «</w:t>
      </w:r>
      <w:r w:rsidRPr="004F31E9">
        <w:rPr>
          <w:sz w:val="26"/>
          <w:szCs w:val="26"/>
        </w:rPr>
        <w:t>О м</w:t>
      </w:r>
      <w:r>
        <w:rPr>
          <w:sz w:val="26"/>
          <w:szCs w:val="26"/>
        </w:rPr>
        <w:t xml:space="preserve">инимальном </w:t>
      </w:r>
      <w:proofErr w:type="gramStart"/>
      <w:r>
        <w:rPr>
          <w:sz w:val="26"/>
          <w:szCs w:val="26"/>
        </w:rPr>
        <w:t>размере оплаты труда</w:t>
      </w:r>
      <w:proofErr w:type="gramEnd"/>
      <w:r>
        <w:rPr>
          <w:sz w:val="26"/>
          <w:szCs w:val="26"/>
        </w:rPr>
        <w:t xml:space="preserve">», </w:t>
      </w:r>
      <w:r w:rsidRPr="00F87043">
        <w:rPr>
          <w:sz w:val="26"/>
          <w:szCs w:val="26"/>
        </w:rPr>
        <w:t>а также</w:t>
      </w:r>
      <w:r>
        <w:rPr>
          <w:sz w:val="26"/>
          <w:szCs w:val="26"/>
        </w:rPr>
        <w:t xml:space="preserve"> на основании</w:t>
      </w:r>
      <w:r w:rsidRPr="00F87043">
        <w:rPr>
          <w:sz w:val="26"/>
          <w:szCs w:val="26"/>
        </w:rPr>
        <w:t xml:space="preserve"> Устава МО Адмиралтейский округ Муниципальный Совет муниципального образования муниципальный округ Адмиралтейский округ</w:t>
      </w:r>
      <w:r>
        <w:rPr>
          <w:sz w:val="26"/>
          <w:szCs w:val="26"/>
        </w:rPr>
        <w:t xml:space="preserve"> (МС МО Адмиралтейский округ)</w:t>
      </w:r>
      <w:r w:rsidRPr="00F87043">
        <w:rPr>
          <w:sz w:val="26"/>
          <w:szCs w:val="26"/>
        </w:rPr>
        <w:t xml:space="preserve"> </w:t>
      </w:r>
      <w:r w:rsidRPr="00F87043">
        <w:rPr>
          <w:b/>
          <w:sz w:val="26"/>
          <w:szCs w:val="26"/>
        </w:rPr>
        <w:t>решил:</w:t>
      </w:r>
    </w:p>
    <w:p w:rsidR="00D84E76" w:rsidRPr="00F87043" w:rsidRDefault="00D84E76" w:rsidP="00D84E76">
      <w:pPr>
        <w:widowControl w:val="0"/>
        <w:tabs>
          <w:tab w:val="left" w:pos="709"/>
        </w:tabs>
        <w:autoSpaceDE w:val="0"/>
        <w:autoSpaceDN w:val="0"/>
        <w:adjustRightInd w:val="0"/>
        <w:ind w:left="720"/>
        <w:jc w:val="both"/>
        <w:rPr>
          <w:sz w:val="26"/>
          <w:szCs w:val="26"/>
          <w:highlight w:val="yellow"/>
        </w:rPr>
      </w:pPr>
    </w:p>
    <w:p w:rsidR="00D84E76" w:rsidRPr="00F87043" w:rsidRDefault="00D84E76" w:rsidP="00D84E7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F87043">
        <w:rPr>
          <w:sz w:val="26"/>
          <w:szCs w:val="26"/>
        </w:rPr>
        <w:t xml:space="preserve">Утвердить Положение </w:t>
      </w:r>
      <w:r>
        <w:rPr>
          <w:sz w:val="26"/>
          <w:szCs w:val="26"/>
        </w:rPr>
        <w:t>о</w:t>
      </w:r>
      <w:r w:rsidRPr="004F31E9">
        <w:rPr>
          <w:sz w:val="26"/>
          <w:szCs w:val="26"/>
        </w:rPr>
        <w:t>б оплате труда работников, замещающих в органах местного самоуправления МО Адмиралтейский округ должности, не отнесенные к должностям муниципальной службы</w:t>
      </w:r>
      <w:r w:rsidRPr="00F87043">
        <w:rPr>
          <w:sz w:val="26"/>
          <w:szCs w:val="26"/>
        </w:rPr>
        <w:t>, согласно Приложению к настоящему Решению.</w:t>
      </w:r>
    </w:p>
    <w:p w:rsidR="00D84E76" w:rsidRPr="00F87043" w:rsidRDefault="00D84E76" w:rsidP="00D84E76">
      <w:pPr>
        <w:pStyle w:val="a3"/>
        <w:numPr>
          <w:ilvl w:val="0"/>
          <w:numId w:val="1"/>
        </w:numPr>
        <w:ind w:left="0" w:firstLine="360"/>
        <w:rPr>
          <w:rFonts w:ascii="Times New Roman" w:hAnsi="Times New Roman"/>
          <w:sz w:val="26"/>
          <w:szCs w:val="26"/>
        </w:rPr>
      </w:pPr>
      <w:r w:rsidRPr="00F87043">
        <w:rPr>
          <w:rFonts w:ascii="Times New Roman" w:hAnsi="Times New Roman"/>
          <w:sz w:val="26"/>
          <w:szCs w:val="26"/>
        </w:rPr>
        <w:t>Настоящее Решение вступает в силу с</w:t>
      </w:r>
      <w:r>
        <w:rPr>
          <w:rFonts w:ascii="Times New Roman" w:hAnsi="Times New Roman"/>
          <w:sz w:val="26"/>
          <w:szCs w:val="26"/>
        </w:rPr>
        <w:t xml:space="preserve"> 01 января 2019 года</w:t>
      </w:r>
      <w:r w:rsidRPr="00F87043">
        <w:rPr>
          <w:rFonts w:ascii="Times New Roman" w:hAnsi="Times New Roman"/>
          <w:sz w:val="26"/>
          <w:szCs w:val="26"/>
        </w:rPr>
        <w:t>.</w:t>
      </w:r>
    </w:p>
    <w:p w:rsidR="00D84E76" w:rsidRPr="00F87043" w:rsidRDefault="00D84E76" w:rsidP="00D84E7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F87043">
        <w:rPr>
          <w:sz w:val="26"/>
          <w:szCs w:val="26"/>
        </w:rPr>
        <w:t xml:space="preserve">Признать утратившими силу Решения МС МО Адмиралтейский округ от </w:t>
      </w:r>
      <w:smartTag w:uri="urn:schemas-microsoft-com:office:smarttags" w:element="date">
        <w:smartTagPr>
          <w:attr w:name="Year" w:val="2014"/>
          <w:attr w:name="Day" w:val="03"/>
          <w:attr w:name="Month" w:val="12"/>
          <w:attr w:name="ls" w:val="trans"/>
        </w:smartTagPr>
        <w:r w:rsidRPr="00F87043">
          <w:rPr>
            <w:sz w:val="26"/>
            <w:szCs w:val="26"/>
          </w:rPr>
          <w:t>03.12.2014</w:t>
        </w:r>
      </w:smartTag>
      <w:r w:rsidRPr="00F87043">
        <w:rPr>
          <w:sz w:val="26"/>
          <w:szCs w:val="26"/>
        </w:rPr>
        <w:t xml:space="preserve"> № 1</w:t>
      </w:r>
      <w:r>
        <w:rPr>
          <w:sz w:val="26"/>
          <w:szCs w:val="26"/>
        </w:rPr>
        <w:t>9</w:t>
      </w:r>
      <w:r w:rsidRPr="00F87043">
        <w:rPr>
          <w:sz w:val="26"/>
          <w:szCs w:val="26"/>
        </w:rPr>
        <w:t xml:space="preserve">, от </w:t>
      </w:r>
      <w:r>
        <w:rPr>
          <w:sz w:val="26"/>
          <w:szCs w:val="26"/>
        </w:rPr>
        <w:t>04</w:t>
      </w:r>
      <w:r w:rsidRPr="00F87043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F87043">
        <w:rPr>
          <w:sz w:val="26"/>
          <w:szCs w:val="26"/>
        </w:rPr>
        <w:t xml:space="preserve">.2015 № </w:t>
      </w:r>
      <w:r>
        <w:rPr>
          <w:sz w:val="26"/>
          <w:szCs w:val="26"/>
        </w:rPr>
        <w:t>2</w:t>
      </w:r>
      <w:r w:rsidRPr="00F87043">
        <w:rPr>
          <w:sz w:val="26"/>
          <w:szCs w:val="26"/>
        </w:rPr>
        <w:t>, от 2</w:t>
      </w:r>
      <w:r>
        <w:rPr>
          <w:sz w:val="26"/>
          <w:szCs w:val="26"/>
        </w:rPr>
        <w:t>3</w:t>
      </w:r>
      <w:r w:rsidRPr="00F87043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F87043">
        <w:rPr>
          <w:sz w:val="26"/>
          <w:szCs w:val="26"/>
        </w:rPr>
        <w:t>.201</w:t>
      </w:r>
      <w:r>
        <w:rPr>
          <w:sz w:val="26"/>
          <w:szCs w:val="26"/>
        </w:rPr>
        <w:t>5</w:t>
      </w:r>
      <w:r w:rsidRPr="00F87043">
        <w:rPr>
          <w:sz w:val="26"/>
          <w:szCs w:val="26"/>
        </w:rPr>
        <w:t xml:space="preserve"> № </w:t>
      </w:r>
      <w:r>
        <w:rPr>
          <w:sz w:val="26"/>
          <w:szCs w:val="26"/>
        </w:rPr>
        <w:t>10</w:t>
      </w:r>
      <w:r w:rsidRPr="00F87043">
        <w:rPr>
          <w:sz w:val="26"/>
          <w:szCs w:val="26"/>
        </w:rPr>
        <w:t>, от 2</w:t>
      </w:r>
      <w:r>
        <w:rPr>
          <w:sz w:val="26"/>
          <w:szCs w:val="26"/>
        </w:rPr>
        <w:t>3</w:t>
      </w:r>
      <w:r w:rsidRPr="00F87043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F87043">
        <w:rPr>
          <w:sz w:val="26"/>
          <w:szCs w:val="26"/>
        </w:rPr>
        <w:t>.201</w:t>
      </w:r>
      <w:r>
        <w:rPr>
          <w:sz w:val="26"/>
          <w:szCs w:val="26"/>
        </w:rPr>
        <w:t>5</w:t>
      </w:r>
      <w:r w:rsidRPr="00F87043">
        <w:rPr>
          <w:sz w:val="26"/>
          <w:szCs w:val="26"/>
        </w:rPr>
        <w:t xml:space="preserve"> № 1</w:t>
      </w:r>
      <w:r>
        <w:rPr>
          <w:sz w:val="26"/>
          <w:szCs w:val="26"/>
        </w:rPr>
        <w:t>7, от 30.01.2017 № 5</w:t>
      </w:r>
      <w:r w:rsidRPr="00F87043">
        <w:rPr>
          <w:sz w:val="26"/>
          <w:szCs w:val="26"/>
        </w:rPr>
        <w:t>.</w:t>
      </w:r>
    </w:p>
    <w:p w:rsidR="00D84E76" w:rsidRPr="00F87043" w:rsidRDefault="00D84E76" w:rsidP="00D84E7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proofErr w:type="gramStart"/>
      <w:r w:rsidRPr="00F87043">
        <w:rPr>
          <w:sz w:val="26"/>
          <w:szCs w:val="26"/>
        </w:rPr>
        <w:t>Контроль за</w:t>
      </w:r>
      <w:proofErr w:type="gramEnd"/>
      <w:r w:rsidRPr="00F87043">
        <w:rPr>
          <w:sz w:val="26"/>
          <w:szCs w:val="26"/>
        </w:rPr>
        <w:t xml:space="preserve"> исполнением настоящего Решения возложить на руководителей органов местного самоуправления</w:t>
      </w:r>
      <w:r>
        <w:rPr>
          <w:sz w:val="26"/>
          <w:szCs w:val="26"/>
        </w:rPr>
        <w:t xml:space="preserve"> </w:t>
      </w:r>
      <w:r w:rsidRPr="00F87043">
        <w:rPr>
          <w:sz w:val="26"/>
          <w:szCs w:val="26"/>
        </w:rPr>
        <w:t>МО Адмиралтейский округ.</w:t>
      </w:r>
    </w:p>
    <w:p w:rsidR="00D84E76" w:rsidRPr="00F87043" w:rsidRDefault="00D84E76" w:rsidP="00D84E76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D84E76" w:rsidRPr="00F87043" w:rsidRDefault="00D84E76" w:rsidP="00D84E7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highlight w:val="yellow"/>
        </w:rPr>
      </w:pPr>
    </w:p>
    <w:p w:rsidR="00D84E76" w:rsidRPr="00F87043" w:rsidRDefault="00D84E76" w:rsidP="00D84E76">
      <w:pPr>
        <w:widowControl w:val="0"/>
        <w:autoSpaceDE w:val="0"/>
        <w:autoSpaceDN w:val="0"/>
        <w:adjustRightInd w:val="0"/>
        <w:jc w:val="both"/>
        <w:rPr>
          <w:rStyle w:val="FontStyle15"/>
          <w:sz w:val="26"/>
          <w:szCs w:val="26"/>
        </w:rPr>
      </w:pPr>
      <w:r w:rsidRPr="00F87043">
        <w:rPr>
          <w:sz w:val="26"/>
          <w:szCs w:val="26"/>
        </w:rPr>
        <w:t xml:space="preserve">Глава МО Адмиралтейский округ                       </w:t>
      </w:r>
      <w:r>
        <w:rPr>
          <w:sz w:val="26"/>
          <w:szCs w:val="26"/>
        </w:rPr>
        <w:t xml:space="preserve"> </w:t>
      </w:r>
      <w:r w:rsidRPr="00F87043">
        <w:rPr>
          <w:sz w:val="26"/>
          <w:szCs w:val="26"/>
        </w:rPr>
        <w:t xml:space="preserve">                                     </w:t>
      </w:r>
      <w:r w:rsidRPr="00F87043">
        <w:rPr>
          <w:rStyle w:val="FontStyle15"/>
          <w:sz w:val="26"/>
          <w:szCs w:val="26"/>
        </w:rPr>
        <w:t>Е.П. Барканов</w:t>
      </w:r>
    </w:p>
    <w:p w:rsidR="00D84E76" w:rsidRDefault="00D84E76" w:rsidP="00D84E76">
      <w:pPr>
        <w:tabs>
          <w:tab w:val="left" w:pos="1134"/>
        </w:tabs>
        <w:jc w:val="center"/>
        <w:rPr>
          <w:sz w:val="24"/>
          <w:szCs w:val="24"/>
        </w:rPr>
      </w:pPr>
    </w:p>
    <w:p w:rsidR="00D84E76" w:rsidRDefault="00D84E76" w:rsidP="00D84E76">
      <w:pPr>
        <w:tabs>
          <w:tab w:val="left" w:pos="1134"/>
        </w:tabs>
        <w:jc w:val="center"/>
        <w:rPr>
          <w:sz w:val="24"/>
          <w:szCs w:val="24"/>
        </w:rPr>
      </w:pPr>
    </w:p>
    <w:p w:rsidR="00D84E76" w:rsidRDefault="00D84E76" w:rsidP="00D84E76">
      <w:pPr>
        <w:tabs>
          <w:tab w:val="left" w:pos="0"/>
        </w:tabs>
        <w:jc w:val="both"/>
        <w:rPr>
          <w:sz w:val="24"/>
          <w:szCs w:val="24"/>
        </w:rPr>
      </w:pPr>
    </w:p>
    <w:p w:rsidR="00D84E76" w:rsidRDefault="00D84E76" w:rsidP="00D84E76">
      <w:pPr>
        <w:tabs>
          <w:tab w:val="left" w:pos="0"/>
        </w:tabs>
        <w:jc w:val="both"/>
        <w:rPr>
          <w:sz w:val="24"/>
          <w:szCs w:val="24"/>
        </w:rPr>
      </w:pPr>
    </w:p>
    <w:p w:rsidR="00D84E76" w:rsidRDefault="00D84E76" w:rsidP="00D84E76">
      <w:pPr>
        <w:tabs>
          <w:tab w:val="left" w:pos="0"/>
        </w:tabs>
        <w:jc w:val="both"/>
        <w:rPr>
          <w:sz w:val="24"/>
          <w:szCs w:val="24"/>
        </w:rPr>
      </w:pPr>
    </w:p>
    <w:p w:rsidR="00D84E76" w:rsidRDefault="00D84E76" w:rsidP="00D84E76">
      <w:pPr>
        <w:tabs>
          <w:tab w:val="left" w:pos="0"/>
        </w:tabs>
        <w:jc w:val="both"/>
        <w:rPr>
          <w:sz w:val="24"/>
          <w:szCs w:val="24"/>
        </w:rPr>
      </w:pPr>
    </w:p>
    <w:p w:rsidR="00D84E76" w:rsidRDefault="00D84E76" w:rsidP="00D84E76">
      <w:pPr>
        <w:tabs>
          <w:tab w:val="left" w:pos="0"/>
        </w:tabs>
        <w:jc w:val="both"/>
        <w:rPr>
          <w:sz w:val="24"/>
          <w:szCs w:val="24"/>
        </w:rPr>
      </w:pPr>
    </w:p>
    <w:p w:rsidR="00D84E76" w:rsidRDefault="00D84E76" w:rsidP="00D84E76">
      <w:pPr>
        <w:tabs>
          <w:tab w:val="left" w:pos="0"/>
        </w:tabs>
        <w:jc w:val="both"/>
        <w:rPr>
          <w:sz w:val="24"/>
          <w:szCs w:val="24"/>
        </w:rPr>
      </w:pPr>
    </w:p>
    <w:p w:rsidR="00D84E76" w:rsidRDefault="00D84E76" w:rsidP="00D84E76">
      <w:pPr>
        <w:tabs>
          <w:tab w:val="left" w:pos="0"/>
        </w:tabs>
        <w:jc w:val="both"/>
        <w:rPr>
          <w:sz w:val="24"/>
          <w:szCs w:val="24"/>
        </w:rPr>
      </w:pPr>
    </w:p>
    <w:p w:rsidR="00D84E76" w:rsidRPr="00B855EE" w:rsidRDefault="00D84E76" w:rsidP="00D84E76">
      <w:pPr>
        <w:ind w:left="5103" w:right="20"/>
        <w:jc w:val="both"/>
        <w:rPr>
          <w:sz w:val="26"/>
          <w:szCs w:val="26"/>
        </w:rPr>
      </w:pPr>
      <w:bookmarkStart w:id="0" w:name="bookmark1"/>
      <w:r w:rsidRPr="00B855EE">
        <w:rPr>
          <w:b/>
          <w:sz w:val="26"/>
          <w:szCs w:val="26"/>
        </w:rPr>
        <w:lastRenderedPageBreak/>
        <w:t>Приложение</w:t>
      </w:r>
      <w:r w:rsidRPr="00B855EE">
        <w:rPr>
          <w:sz w:val="26"/>
          <w:szCs w:val="26"/>
        </w:rPr>
        <w:t xml:space="preserve"> к </w:t>
      </w:r>
      <w:r>
        <w:rPr>
          <w:sz w:val="26"/>
          <w:szCs w:val="26"/>
        </w:rPr>
        <w:t>Решению</w:t>
      </w:r>
    </w:p>
    <w:p w:rsidR="00D84E76" w:rsidRPr="00B855EE" w:rsidRDefault="00D84E76" w:rsidP="00D84E76">
      <w:pPr>
        <w:ind w:left="5103"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МС </w:t>
      </w:r>
      <w:r w:rsidRPr="00B855EE">
        <w:rPr>
          <w:sz w:val="26"/>
          <w:szCs w:val="26"/>
        </w:rPr>
        <w:t>МО Адмиралтейский округ</w:t>
      </w:r>
    </w:p>
    <w:p w:rsidR="00D84E76" w:rsidRPr="00B855EE" w:rsidRDefault="00D84E76" w:rsidP="00D84E76">
      <w:pPr>
        <w:ind w:left="5103" w:right="20"/>
        <w:jc w:val="both"/>
        <w:rPr>
          <w:sz w:val="26"/>
          <w:szCs w:val="26"/>
        </w:rPr>
      </w:pPr>
      <w:r w:rsidRPr="00B855EE">
        <w:rPr>
          <w:sz w:val="26"/>
          <w:szCs w:val="26"/>
        </w:rPr>
        <w:t xml:space="preserve">от </w:t>
      </w:r>
      <w:r>
        <w:rPr>
          <w:sz w:val="26"/>
          <w:szCs w:val="26"/>
        </w:rPr>
        <w:t>26</w:t>
      </w:r>
      <w:r w:rsidRPr="00B855EE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B855EE">
        <w:rPr>
          <w:sz w:val="26"/>
          <w:szCs w:val="26"/>
        </w:rPr>
        <w:t xml:space="preserve">.2018 № </w:t>
      </w:r>
      <w:r>
        <w:rPr>
          <w:sz w:val="26"/>
          <w:szCs w:val="26"/>
        </w:rPr>
        <w:t>17</w:t>
      </w:r>
    </w:p>
    <w:p w:rsidR="00D84E76" w:rsidRPr="00B855EE" w:rsidRDefault="00D84E76" w:rsidP="00D84E76">
      <w:pPr>
        <w:keepNext/>
        <w:keepLines/>
        <w:ind w:right="20"/>
        <w:jc w:val="center"/>
        <w:outlineLvl w:val="1"/>
        <w:rPr>
          <w:sz w:val="24"/>
          <w:szCs w:val="24"/>
        </w:rPr>
      </w:pPr>
    </w:p>
    <w:p w:rsidR="00D84E76" w:rsidRPr="00B855EE" w:rsidRDefault="00D84E76" w:rsidP="00D84E76">
      <w:pPr>
        <w:keepNext/>
        <w:keepLines/>
        <w:ind w:right="20"/>
        <w:jc w:val="center"/>
        <w:outlineLvl w:val="1"/>
        <w:rPr>
          <w:sz w:val="24"/>
          <w:szCs w:val="24"/>
        </w:rPr>
      </w:pPr>
    </w:p>
    <w:p w:rsidR="00D84E76" w:rsidRPr="00B855EE" w:rsidRDefault="00D84E76" w:rsidP="00D84E76">
      <w:pPr>
        <w:keepNext/>
        <w:keepLines/>
        <w:ind w:right="20"/>
        <w:jc w:val="center"/>
        <w:outlineLvl w:val="1"/>
        <w:rPr>
          <w:b/>
          <w:spacing w:val="20"/>
        </w:rPr>
      </w:pPr>
      <w:r w:rsidRPr="00B855EE">
        <w:rPr>
          <w:b/>
          <w:spacing w:val="20"/>
        </w:rPr>
        <w:t>ПОЛОЖЕНИЕ</w:t>
      </w:r>
      <w:bookmarkEnd w:id="0"/>
    </w:p>
    <w:p w:rsidR="00D84E76" w:rsidRDefault="00D84E76" w:rsidP="00D84E76">
      <w:pPr>
        <w:keepNext/>
        <w:keepLines/>
        <w:ind w:right="20"/>
        <w:jc w:val="center"/>
        <w:outlineLvl w:val="1"/>
        <w:rPr>
          <w:b/>
          <w:sz w:val="24"/>
          <w:szCs w:val="24"/>
        </w:rPr>
      </w:pPr>
      <w:bookmarkStart w:id="1" w:name="bookmark2"/>
      <w:r>
        <w:rPr>
          <w:b/>
          <w:sz w:val="24"/>
          <w:szCs w:val="24"/>
        </w:rPr>
        <w:t>о</w:t>
      </w:r>
      <w:r w:rsidRPr="00B855EE">
        <w:rPr>
          <w:b/>
          <w:sz w:val="24"/>
          <w:szCs w:val="24"/>
        </w:rPr>
        <w:t xml:space="preserve">б оплате труда работников, замещающих в органах местного самоуправления </w:t>
      </w:r>
    </w:p>
    <w:p w:rsidR="00D84E76" w:rsidRPr="00B855EE" w:rsidRDefault="00D84E76" w:rsidP="00D84E76">
      <w:pPr>
        <w:keepNext/>
        <w:keepLines/>
        <w:ind w:right="20"/>
        <w:jc w:val="center"/>
        <w:outlineLvl w:val="1"/>
        <w:rPr>
          <w:b/>
          <w:sz w:val="24"/>
          <w:szCs w:val="24"/>
        </w:rPr>
      </w:pPr>
      <w:r w:rsidRPr="00B855EE">
        <w:rPr>
          <w:b/>
          <w:sz w:val="24"/>
          <w:szCs w:val="24"/>
        </w:rPr>
        <w:t xml:space="preserve">МО Адмиралтейский округ должности, не отнесенные к должностям муниципальной службы </w:t>
      </w:r>
      <w:bookmarkEnd w:id="1"/>
    </w:p>
    <w:p w:rsidR="00D84E76" w:rsidRPr="00B855EE" w:rsidRDefault="00D84E76" w:rsidP="00D84E76">
      <w:pPr>
        <w:keepNext/>
        <w:keepLines/>
        <w:ind w:right="20"/>
        <w:jc w:val="center"/>
        <w:outlineLvl w:val="1"/>
        <w:rPr>
          <w:sz w:val="24"/>
          <w:szCs w:val="24"/>
        </w:rPr>
      </w:pPr>
    </w:p>
    <w:p w:rsidR="00D84E76" w:rsidRPr="00B855EE" w:rsidRDefault="00D84E76" w:rsidP="00D84E76">
      <w:pPr>
        <w:shd w:val="clear" w:color="auto" w:fill="FFFFFF"/>
        <w:spacing w:line="0" w:lineRule="atLeast"/>
        <w:ind w:right="20" w:firstLine="851"/>
        <w:jc w:val="both"/>
        <w:rPr>
          <w:sz w:val="26"/>
          <w:szCs w:val="26"/>
        </w:rPr>
      </w:pPr>
      <w:r w:rsidRPr="00B855EE">
        <w:rPr>
          <w:b/>
          <w:sz w:val="26"/>
          <w:szCs w:val="26"/>
        </w:rPr>
        <w:t>1.</w:t>
      </w:r>
      <w:r w:rsidRPr="00B855EE">
        <w:rPr>
          <w:sz w:val="26"/>
          <w:szCs w:val="26"/>
        </w:rPr>
        <w:t xml:space="preserve"> Настоящее Положение применяется для определения условий и </w:t>
      </w:r>
      <w:proofErr w:type="gramStart"/>
      <w:r w:rsidRPr="00B855EE">
        <w:rPr>
          <w:sz w:val="26"/>
          <w:szCs w:val="26"/>
        </w:rPr>
        <w:t>размера оплаты труда</w:t>
      </w:r>
      <w:proofErr w:type="gramEnd"/>
      <w:r w:rsidRPr="00B855EE">
        <w:rPr>
          <w:sz w:val="26"/>
          <w:szCs w:val="26"/>
        </w:rPr>
        <w:t xml:space="preserve"> работников</w:t>
      </w:r>
      <w:r>
        <w:rPr>
          <w:sz w:val="26"/>
          <w:szCs w:val="26"/>
        </w:rPr>
        <w:t>, замещающих в органах местного самоуправления должности, не отнесенные к муниципальным должностям и к должностям муниципальной службы</w:t>
      </w:r>
      <w:r w:rsidRPr="00B855EE">
        <w:rPr>
          <w:sz w:val="26"/>
          <w:szCs w:val="26"/>
        </w:rPr>
        <w:t xml:space="preserve"> (далее – работники).</w:t>
      </w:r>
    </w:p>
    <w:p w:rsidR="00D84E76" w:rsidRPr="00B855EE" w:rsidRDefault="00D84E76" w:rsidP="00D84E76">
      <w:pPr>
        <w:ind w:right="20" w:firstLine="851"/>
        <w:jc w:val="both"/>
        <w:rPr>
          <w:sz w:val="26"/>
          <w:szCs w:val="26"/>
        </w:rPr>
      </w:pPr>
      <w:r w:rsidRPr="00B855EE">
        <w:rPr>
          <w:b/>
          <w:sz w:val="26"/>
          <w:szCs w:val="26"/>
        </w:rPr>
        <w:t>2.</w:t>
      </w:r>
      <w:r w:rsidRPr="00B855EE">
        <w:rPr>
          <w:sz w:val="26"/>
          <w:szCs w:val="26"/>
        </w:rPr>
        <w:t xml:space="preserve"> Заработная плата работников состоит из должностного оклада, премии по результатам труда, надбавки за сложность и напряженность, надбавки за стаж, а также иных выплат, предусмотренных настоящим Положением.</w:t>
      </w:r>
    </w:p>
    <w:p w:rsidR="00D84E76" w:rsidRPr="00B855EE" w:rsidRDefault="00D84E76" w:rsidP="00D84E76">
      <w:pPr>
        <w:ind w:right="20" w:firstLine="851"/>
        <w:jc w:val="both"/>
        <w:rPr>
          <w:sz w:val="26"/>
          <w:szCs w:val="26"/>
        </w:rPr>
      </w:pPr>
      <w:r w:rsidRPr="00B855EE">
        <w:rPr>
          <w:b/>
          <w:sz w:val="26"/>
          <w:szCs w:val="26"/>
        </w:rPr>
        <w:t>3.</w:t>
      </w:r>
      <w:r w:rsidRPr="00B855EE">
        <w:rPr>
          <w:sz w:val="26"/>
          <w:szCs w:val="26"/>
        </w:rPr>
        <w:t xml:space="preserve">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</w:t>
      </w:r>
      <w:proofErr w:type="gramStart"/>
      <w:r w:rsidRPr="00B855EE">
        <w:rPr>
          <w:sz w:val="26"/>
          <w:szCs w:val="26"/>
        </w:rPr>
        <w:t>размера оплаты труда</w:t>
      </w:r>
      <w:proofErr w:type="gramEnd"/>
      <w:r w:rsidRPr="00B855EE">
        <w:rPr>
          <w:sz w:val="26"/>
          <w:szCs w:val="26"/>
        </w:rPr>
        <w:t>.</w:t>
      </w:r>
    </w:p>
    <w:p w:rsidR="00D84E76" w:rsidRPr="00B855EE" w:rsidRDefault="00D84E76" w:rsidP="00D84E76">
      <w:pPr>
        <w:tabs>
          <w:tab w:val="left" w:pos="1754"/>
        </w:tabs>
        <w:ind w:right="20" w:firstLine="851"/>
        <w:jc w:val="both"/>
        <w:rPr>
          <w:sz w:val="26"/>
          <w:szCs w:val="26"/>
        </w:rPr>
      </w:pPr>
      <w:r w:rsidRPr="00B855EE">
        <w:rPr>
          <w:b/>
          <w:sz w:val="26"/>
          <w:szCs w:val="26"/>
        </w:rPr>
        <w:t>4.</w:t>
      </w:r>
      <w:r w:rsidRPr="00B855EE">
        <w:rPr>
          <w:sz w:val="26"/>
          <w:szCs w:val="26"/>
        </w:rPr>
        <w:t xml:space="preserve"> Должностные оклады работников определяются штатным расписанием, а также локальными актами – распоряжениями о приеме на работу (о переводе на другую работу).</w:t>
      </w:r>
    </w:p>
    <w:p w:rsidR="00D84E76" w:rsidRPr="00B855EE" w:rsidRDefault="00D84E76" w:rsidP="00D84E76">
      <w:pPr>
        <w:ind w:right="20" w:firstLine="851"/>
        <w:jc w:val="both"/>
        <w:rPr>
          <w:bCs/>
          <w:sz w:val="26"/>
          <w:szCs w:val="26"/>
        </w:rPr>
      </w:pPr>
      <w:r w:rsidRPr="00B855EE">
        <w:rPr>
          <w:b/>
          <w:sz w:val="26"/>
          <w:szCs w:val="26"/>
        </w:rPr>
        <w:t>5</w:t>
      </w:r>
      <w:r w:rsidRPr="00B855EE">
        <w:rPr>
          <w:sz w:val="26"/>
          <w:szCs w:val="26"/>
        </w:rPr>
        <w:t xml:space="preserve">. </w:t>
      </w:r>
      <w:r w:rsidRPr="00B855EE">
        <w:rPr>
          <w:bCs/>
          <w:sz w:val="26"/>
          <w:szCs w:val="26"/>
          <w:shd w:val="clear" w:color="auto" w:fill="FFFFFF"/>
        </w:rPr>
        <w:t>При формировании и утверждении фонда оплаты труда</w:t>
      </w:r>
      <w:r w:rsidRPr="00B855EE">
        <w:rPr>
          <w:b/>
          <w:bCs/>
          <w:sz w:val="26"/>
          <w:szCs w:val="26"/>
          <w:shd w:val="clear" w:color="auto" w:fill="FFFFFF"/>
        </w:rPr>
        <w:t xml:space="preserve"> </w:t>
      </w:r>
      <w:r w:rsidRPr="00B855EE">
        <w:rPr>
          <w:sz w:val="26"/>
          <w:szCs w:val="26"/>
        </w:rPr>
        <w:t xml:space="preserve">работникам </w:t>
      </w:r>
      <w:r w:rsidRPr="00B855EE">
        <w:rPr>
          <w:bCs/>
          <w:sz w:val="26"/>
          <w:szCs w:val="26"/>
          <w:shd w:val="clear" w:color="auto" w:fill="FFFFFF"/>
        </w:rPr>
        <w:t>сверх</w:t>
      </w:r>
      <w:r w:rsidRPr="00B855EE">
        <w:rPr>
          <w:b/>
          <w:bCs/>
          <w:sz w:val="26"/>
          <w:szCs w:val="26"/>
          <w:shd w:val="clear" w:color="auto" w:fill="FFFFFF"/>
        </w:rPr>
        <w:t xml:space="preserve"> </w:t>
      </w:r>
      <w:r w:rsidRPr="00B855EE">
        <w:rPr>
          <w:bCs/>
          <w:sz w:val="26"/>
          <w:szCs w:val="26"/>
        </w:rPr>
        <w:t xml:space="preserve">суммы средств, направляемых для выплаты им должностных окладов, устанавливаются следующие предельные нормативы на выплату (в расчете на одного работника в год): </w:t>
      </w:r>
    </w:p>
    <w:p w:rsidR="00D84E76" w:rsidRPr="00B855EE" w:rsidRDefault="00D84E76" w:rsidP="00D84E76">
      <w:pPr>
        <w:ind w:right="20" w:firstLine="851"/>
        <w:jc w:val="both"/>
        <w:rPr>
          <w:bCs/>
          <w:sz w:val="26"/>
          <w:szCs w:val="26"/>
        </w:rPr>
      </w:pPr>
      <w:r w:rsidRPr="00B855EE">
        <w:rPr>
          <w:bCs/>
          <w:sz w:val="26"/>
          <w:szCs w:val="26"/>
        </w:rPr>
        <w:t>1) премий по результатам труда – в размере 6 должностных окладов;</w:t>
      </w:r>
    </w:p>
    <w:p w:rsidR="00D84E76" w:rsidRPr="00B855EE" w:rsidRDefault="00D84E76" w:rsidP="00D84E76">
      <w:pPr>
        <w:ind w:right="20" w:firstLine="851"/>
        <w:jc w:val="both"/>
        <w:rPr>
          <w:bCs/>
          <w:sz w:val="26"/>
          <w:szCs w:val="26"/>
        </w:rPr>
      </w:pPr>
      <w:r w:rsidRPr="00B855EE">
        <w:rPr>
          <w:bCs/>
          <w:sz w:val="26"/>
          <w:szCs w:val="26"/>
        </w:rPr>
        <w:t xml:space="preserve">2) надбавки </w:t>
      </w:r>
      <w:r w:rsidRPr="00B855EE">
        <w:rPr>
          <w:sz w:val="26"/>
          <w:szCs w:val="26"/>
        </w:rPr>
        <w:t>за сложность и напряженность</w:t>
      </w:r>
      <w:r w:rsidRPr="00B855EE">
        <w:rPr>
          <w:bCs/>
          <w:sz w:val="26"/>
          <w:szCs w:val="26"/>
        </w:rPr>
        <w:t xml:space="preserve"> – в размере 3 должностных окладов;</w:t>
      </w:r>
    </w:p>
    <w:p w:rsidR="00D84E76" w:rsidRPr="00B855EE" w:rsidRDefault="00D84E76" w:rsidP="00D84E76">
      <w:pPr>
        <w:ind w:right="20" w:firstLine="851"/>
        <w:jc w:val="both"/>
        <w:rPr>
          <w:bCs/>
          <w:sz w:val="26"/>
          <w:szCs w:val="26"/>
        </w:rPr>
      </w:pPr>
      <w:r w:rsidRPr="00B855EE">
        <w:rPr>
          <w:bCs/>
          <w:sz w:val="26"/>
          <w:szCs w:val="26"/>
        </w:rPr>
        <w:t xml:space="preserve">3) надбавки за стаж – в размере </w:t>
      </w:r>
      <w:r>
        <w:rPr>
          <w:bCs/>
          <w:sz w:val="26"/>
          <w:szCs w:val="26"/>
        </w:rPr>
        <w:t>1,8</w:t>
      </w:r>
      <w:r w:rsidRPr="00B855EE">
        <w:rPr>
          <w:bCs/>
          <w:sz w:val="26"/>
          <w:szCs w:val="26"/>
        </w:rPr>
        <w:t xml:space="preserve"> должностных окладов;</w:t>
      </w:r>
    </w:p>
    <w:p w:rsidR="00D84E76" w:rsidRPr="00B855EE" w:rsidRDefault="00D84E76" w:rsidP="00D84E76">
      <w:pPr>
        <w:ind w:right="20" w:firstLine="851"/>
        <w:jc w:val="both"/>
        <w:rPr>
          <w:bCs/>
          <w:sz w:val="26"/>
          <w:szCs w:val="26"/>
        </w:rPr>
      </w:pPr>
      <w:r w:rsidRPr="00B855EE">
        <w:rPr>
          <w:bCs/>
          <w:sz w:val="26"/>
          <w:szCs w:val="26"/>
        </w:rPr>
        <w:t>4) иных выплат, предусмотренных настоящим Положением, – в размере 6</w:t>
      </w:r>
      <w:r>
        <w:rPr>
          <w:bCs/>
          <w:sz w:val="26"/>
          <w:szCs w:val="26"/>
        </w:rPr>
        <w:t>,2</w:t>
      </w:r>
      <w:r w:rsidRPr="00B855EE">
        <w:rPr>
          <w:bCs/>
          <w:sz w:val="26"/>
          <w:szCs w:val="26"/>
        </w:rPr>
        <w:t xml:space="preserve"> должностных окладов.</w:t>
      </w:r>
    </w:p>
    <w:p w:rsidR="00D84E76" w:rsidRPr="00B855EE" w:rsidRDefault="00D84E76" w:rsidP="00D84E76">
      <w:pPr>
        <w:shd w:val="clear" w:color="auto" w:fill="FFFFFF"/>
        <w:tabs>
          <w:tab w:val="left" w:pos="1754"/>
        </w:tabs>
        <w:ind w:right="20" w:firstLine="851"/>
        <w:jc w:val="both"/>
        <w:rPr>
          <w:sz w:val="26"/>
          <w:szCs w:val="26"/>
        </w:rPr>
      </w:pPr>
      <w:r w:rsidRPr="00B855EE">
        <w:rPr>
          <w:b/>
          <w:sz w:val="26"/>
          <w:szCs w:val="26"/>
        </w:rPr>
        <w:t>6.</w:t>
      </w:r>
      <w:r w:rsidRPr="00B855EE">
        <w:rPr>
          <w:sz w:val="26"/>
          <w:szCs w:val="26"/>
        </w:rPr>
        <w:t xml:space="preserve"> Работникам по итогам работы за месяц может выплачиваться премия по результатам труда в размере до 50 процентов от его должностного оклада. </w:t>
      </w:r>
    </w:p>
    <w:p w:rsidR="00D84E76" w:rsidRPr="00B855EE" w:rsidRDefault="00D84E76" w:rsidP="00D84E76">
      <w:pPr>
        <w:shd w:val="clear" w:color="auto" w:fill="FFFFFF"/>
        <w:tabs>
          <w:tab w:val="left" w:pos="1754"/>
        </w:tabs>
        <w:ind w:right="20" w:firstLine="851"/>
        <w:jc w:val="both"/>
        <w:rPr>
          <w:sz w:val="26"/>
          <w:szCs w:val="26"/>
        </w:rPr>
      </w:pPr>
      <w:r w:rsidRPr="00B855EE">
        <w:rPr>
          <w:sz w:val="26"/>
          <w:szCs w:val="26"/>
        </w:rPr>
        <w:t>Критериями премирования являются:</w:t>
      </w:r>
    </w:p>
    <w:p w:rsidR="00D84E76" w:rsidRPr="00B855EE" w:rsidRDefault="00D84E76" w:rsidP="00D84E76">
      <w:pPr>
        <w:shd w:val="clear" w:color="auto" w:fill="FFFFFF"/>
        <w:tabs>
          <w:tab w:val="left" w:pos="1754"/>
        </w:tabs>
        <w:ind w:right="20"/>
        <w:jc w:val="both"/>
        <w:rPr>
          <w:sz w:val="26"/>
          <w:szCs w:val="26"/>
        </w:rPr>
      </w:pPr>
      <w:r w:rsidRPr="00B855EE">
        <w:rPr>
          <w:sz w:val="26"/>
          <w:szCs w:val="26"/>
        </w:rPr>
        <w:t>- результаты работы работника;</w:t>
      </w:r>
    </w:p>
    <w:p w:rsidR="00D84E76" w:rsidRPr="00B855EE" w:rsidRDefault="00D84E76" w:rsidP="00D84E76">
      <w:pPr>
        <w:shd w:val="clear" w:color="auto" w:fill="FFFFFF"/>
        <w:tabs>
          <w:tab w:val="left" w:pos="1754"/>
        </w:tabs>
        <w:ind w:right="20"/>
        <w:jc w:val="both"/>
        <w:rPr>
          <w:sz w:val="26"/>
          <w:szCs w:val="26"/>
        </w:rPr>
      </w:pPr>
      <w:r w:rsidRPr="00B855EE">
        <w:rPr>
          <w:sz w:val="26"/>
          <w:szCs w:val="26"/>
        </w:rPr>
        <w:t>- успешное и добросовестное выполнение работником своих должностных обязанностей;</w:t>
      </w:r>
    </w:p>
    <w:p w:rsidR="00D84E76" w:rsidRPr="00B855EE" w:rsidRDefault="00D84E76" w:rsidP="00D84E76">
      <w:pPr>
        <w:shd w:val="clear" w:color="auto" w:fill="FFFFFF"/>
        <w:tabs>
          <w:tab w:val="left" w:pos="1754"/>
        </w:tabs>
        <w:ind w:right="20"/>
        <w:jc w:val="both"/>
        <w:rPr>
          <w:sz w:val="26"/>
          <w:szCs w:val="26"/>
        </w:rPr>
      </w:pPr>
      <w:r w:rsidRPr="00B855EE">
        <w:rPr>
          <w:sz w:val="26"/>
          <w:szCs w:val="26"/>
        </w:rPr>
        <w:t>- разумная инициатива, творчество и применение в работе современных форм и методов организации труда.</w:t>
      </w:r>
    </w:p>
    <w:p w:rsidR="00D84E76" w:rsidRPr="00B855EE" w:rsidRDefault="00D84E76" w:rsidP="00D84E76">
      <w:pPr>
        <w:shd w:val="clear" w:color="auto" w:fill="FFFFFF"/>
        <w:tabs>
          <w:tab w:val="left" w:pos="1754"/>
        </w:tabs>
        <w:ind w:right="20" w:firstLine="851"/>
        <w:jc w:val="both"/>
        <w:rPr>
          <w:sz w:val="26"/>
          <w:szCs w:val="26"/>
        </w:rPr>
      </w:pPr>
      <w:r w:rsidRPr="00B855EE">
        <w:rPr>
          <w:sz w:val="26"/>
          <w:szCs w:val="26"/>
        </w:rPr>
        <w:t>Премия по результатам труда выплачивается одновременно с заработной платой за фактически отработанное время и учитывается во всех случаях исчисления среднего заработка.</w:t>
      </w:r>
    </w:p>
    <w:p w:rsidR="00D84E76" w:rsidRPr="00B855EE" w:rsidRDefault="00D84E76" w:rsidP="00D84E76">
      <w:pPr>
        <w:shd w:val="clear" w:color="auto" w:fill="FFFFFF"/>
        <w:tabs>
          <w:tab w:val="left" w:pos="1754"/>
        </w:tabs>
        <w:ind w:right="20" w:firstLine="851"/>
        <w:jc w:val="both"/>
        <w:rPr>
          <w:sz w:val="26"/>
          <w:szCs w:val="26"/>
        </w:rPr>
      </w:pPr>
      <w:r w:rsidRPr="00B855EE">
        <w:rPr>
          <w:sz w:val="26"/>
          <w:szCs w:val="26"/>
        </w:rPr>
        <w:t>В пределах фонда экономии оплаты труда могут также выплачиваться единовременные премии по результатам труда по итогам календарных периодов (квартал, год). Единовременные премии учитываются во всех случаях исчисления среднего заработка.</w:t>
      </w:r>
    </w:p>
    <w:p w:rsidR="00D84E76" w:rsidRPr="00B855EE" w:rsidRDefault="00D84E76" w:rsidP="00D84E76">
      <w:pPr>
        <w:tabs>
          <w:tab w:val="left" w:pos="1754"/>
        </w:tabs>
        <w:ind w:right="20" w:firstLine="851"/>
        <w:jc w:val="both"/>
        <w:rPr>
          <w:sz w:val="26"/>
          <w:szCs w:val="26"/>
        </w:rPr>
      </w:pPr>
      <w:r w:rsidRPr="00B855EE">
        <w:rPr>
          <w:sz w:val="26"/>
          <w:szCs w:val="26"/>
        </w:rPr>
        <w:lastRenderedPageBreak/>
        <w:t xml:space="preserve">Основанием для выплаты премии по результатам труда является приказ (распоряжение) руководителя </w:t>
      </w:r>
      <w:r>
        <w:rPr>
          <w:sz w:val="26"/>
          <w:szCs w:val="26"/>
        </w:rPr>
        <w:t>органа местного самоуправления</w:t>
      </w:r>
      <w:r w:rsidRPr="00B855EE">
        <w:rPr>
          <w:sz w:val="26"/>
          <w:szCs w:val="26"/>
        </w:rPr>
        <w:t>.</w:t>
      </w:r>
    </w:p>
    <w:p w:rsidR="00D84E76" w:rsidRPr="00B855EE" w:rsidRDefault="00D84E76" w:rsidP="00D84E76">
      <w:pPr>
        <w:shd w:val="clear" w:color="auto" w:fill="FFFFFF"/>
        <w:ind w:right="20" w:firstLine="851"/>
        <w:jc w:val="both"/>
        <w:rPr>
          <w:bCs/>
          <w:sz w:val="26"/>
          <w:szCs w:val="26"/>
          <w:shd w:val="clear" w:color="auto" w:fill="FFFFFF"/>
        </w:rPr>
      </w:pPr>
      <w:r w:rsidRPr="00B855EE">
        <w:rPr>
          <w:b/>
          <w:bCs/>
          <w:sz w:val="26"/>
          <w:szCs w:val="26"/>
          <w:shd w:val="clear" w:color="auto" w:fill="FFFFFF"/>
        </w:rPr>
        <w:t xml:space="preserve">7. </w:t>
      </w:r>
      <w:r w:rsidRPr="00B855EE">
        <w:rPr>
          <w:bCs/>
          <w:sz w:val="26"/>
          <w:szCs w:val="26"/>
          <w:shd w:val="clear" w:color="auto" w:fill="FFFFFF"/>
        </w:rPr>
        <w:t>Надбавка за сложность и напряженность устанавливается ежемесячно каждому работнику в размере до 25 процентов от его должностного оклада.</w:t>
      </w:r>
    </w:p>
    <w:p w:rsidR="00D84E76" w:rsidRPr="00B855EE" w:rsidRDefault="00D84E76" w:rsidP="00D84E76">
      <w:pPr>
        <w:shd w:val="clear" w:color="auto" w:fill="FFFFFF"/>
        <w:ind w:right="20" w:firstLine="851"/>
        <w:jc w:val="both"/>
        <w:rPr>
          <w:bCs/>
          <w:sz w:val="26"/>
          <w:szCs w:val="26"/>
          <w:shd w:val="clear" w:color="auto" w:fill="FFFFFF"/>
        </w:rPr>
      </w:pPr>
      <w:r w:rsidRPr="00B855EE">
        <w:rPr>
          <w:bCs/>
          <w:sz w:val="26"/>
          <w:szCs w:val="26"/>
          <w:shd w:val="clear" w:color="auto" w:fill="FFFFFF"/>
        </w:rPr>
        <w:t>Надбавка за сложность и напряженность выплачивается в целях стимулирования за добросовестное выполнение должностных обязанностей и повышения заинтересованности работников в результатах своей трудовой деятельности. При назначении надбавки за сложность и напряженность учитывается частота командировок и выполнения трудовых обязанностей вне рабочего места, определенного трудовым договором.</w:t>
      </w:r>
    </w:p>
    <w:p w:rsidR="00D84E76" w:rsidRPr="00B855EE" w:rsidRDefault="00D84E76" w:rsidP="00D84E76">
      <w:pPr>
        <w:shd w:val="clear" w:color="auto" w:fill="FFFFFF"/>
        <w:ind w:right="20" w:firstLine="851"/>
        <w:jc w:val="both"/>
        <w:rPr>
          <w:bCs/>
          <w:sz w:val="26"/>
          <w:szCs w:val="26"/>
          <w:shd w:val="clear" w:color="auto" w:fill="FFFFFF"/>
        </w:rPr>
      </w:pPr>
      <w:r w:rsidRPr="00B855EE">
        <w:rPr>
          <w:bCs/>
          <w:sz w:val="26"/>
          <w:szCs w:val="26"/>
          <w:shd w:val="clear" w:color="auto" w:fill="FFFFFF"/>
        </w:rPr>
        <w:t xml:space="preserve">Основанием для выплаты надбавки за сложность и напряженность является приказ (распоряжение) руководителя </w:t>
      </w:r>
      <w:r>
        <w:rPr>
          <w:bCs/>
          <w:sz w:val="26"/>
          <w:szCs w:val="26"/>
          <w:shd w:val="clear" w:color="auto" w:fill="FFFFFF"/>
        </w:rPr>
        <w:t>органа местного самоуправления</w:t>
      </w:r>
      <w:r w:rsidRPr="00B855EE">
        <w:rPr>
          <w:bCs/>
          <w:sz w:val="26"/>
          <w:szCs w:val="26"/>
          <w:shd w:val="clear" w:color="auto" w:fill="FFFFFF"/>
        </w:rPr>
        <w:t>, в котором указывается размер надбавки каждому работнику.</w:t>
      </w:r>
    </w:p>
    <w:p w:rsidR="00D84E76" w:rsidRPr="00B855EE" w:rsidRDefault="00D84E76" w:rsidP="00D84E76">
      <w:pPr>
        <w:ind w:right="20" w:firstLine="851"/>
        <w:jc w:val="both"/>
        <w:rPr>
          <w:bCs/>
          <w:sz w:val="26"/>
          <w:szCs w:val="26"/>
          <w:shd w:val="clear" w:color="auto" w:fill="FFFFFF"/>
        </w:rPr>
      </w:pPr>
      <w:r w:rsidRPr="00B855EE">
        <w:rPr>
          <w:bCs/>
          <w:sz w:val="26"/>
          <w:szCs w:val="26"/>
          <w:shd w:val="clear" w:color="auto" w:fill="FFFFFF"/>
        </w:rPr>
        <w:t>Надбавка за сложность и напряженность выплачивается одновременно с заработной платой за фактически отработанное время и учитывается во всех случаях исчисления среднего заработка.</w:t>
      </w:r>
    </w:p>
    <w:p w:rsidR="00D84E76" w:rsidRPr="00B855EE" w:rsidRDefault="00D84E76" w:rsidP="00D84E76">
      <w:pPr>
        <w:shd w:val="clear" w:color="auto" w:fill="FFFFFF"/>
        <w:ind w:right="20" w:firstLine="851"/>
        <w:jc w:val="both"/>
        <w:rPr>
          <w:bCs/>
          <w:sz w:val="26"/>
          <w:szCs w:val="26"/>
          <w:shd w:val="clear" w:color="auto" w:fill="FFFFFF"/>
        </w:rPr>
      </w:pPr>
      <w:r w:rsidRPr="00B855EE">
        <w:rPr>
          <w:b/>
          <w:bCs/>
          <w:sz w:val="26"/>
          <w:szCs w:val="26"/>
          <w:shd w:val="clear" w:color="auto" w:fill="FFFFFF"/>
        </w:rPr>
        <w:t>8.</w:t>
      </w:r>
      <w:r w:rsidRPr="00B855EE">
        <w:rPr>
          <w:bCs/>
          <w:sz w:val="26"/>
          <w:szCs w:val="26"/>
          <w:shd w:val="clear" w:color="auto" w:fill="FFFFFF"/>
        </w:rPr>
        <w:t xml:space="preserve"> Размер надбавки за стаж устанавливается работникам за общий трудовой стаж работы в органах местного самоуправления МО Адмиралтейский округ, в муниципальных казенных учреждениях, учредителями которых являются (являлись) органы местного самоуправления МО Адмиралтейский округ:</w:t>
      </w:r>
    </w:p>
    <w:p w:rsidR="00D84E76" w:rsidRPr="00B855EE" w:rsidRDefault="00D84E76" w:rsidP="00D84E76">
      <w:pPr>
        <w:shd w:val="clear" w:color="auto" w:fill="FFFFFF"/>
        <w:ind w:right="20"/>
        <w:jc w:val="both"/>
        <w:rPr>
          <w:bCs/>
          <w:sz w:val="26"/>
          <w:szCs w:val="26"/>
          <w:shd w:val="clear" w:color="auto" w:fill="FFFFFF"/>
        </w:rPr>
      </w:pPr>
      <w:r w:rsidRPr="00B855EE">
        <w:rPr>
          <w:bCs/>
          <w:sz w:val="26"/>
          <w:szCs w:val="26"/>
          <w:shd w:val="clear" w:color="auto" w:fill="FFFFFF"/>
        </w:rPr>
        <w:t>- от 10 до 15 лет – 10 процентов должностного оклада;</w:t>
      </w:r>
    </w:p>
    <w:p w:rsidR="00D84E76" w:rsidRPr="00B855EE" w:rsidRDefault="00D84E76" w:rsidP="00D84E76">
      <w:pPr>
        <w:shd w:val="clear" w:color="auto" w:fill="FFFFFF"/>
        <w:ind w:right="20"/>
        <w:jc w:val="both"/>
        <w:rPr>
          <w:bCs/>
          <w:sz w:val="26"/>
          <w:szCs w:val="26"/>
          <w:shd w:val="clear" w:color="auto" w:fill="FFFFFF"/>
        </w:rPr>
      </w:pPr>
      <w:r w:rsidRPr="00B855EE">
        <w:rPr>
          <w:bCs/>
          <w:sz w:val="26"/>
          <w:szCs w:val="26"/>
          <w:shd w:val="clear" w:color="auto" w:fill="FFFFFF"/>
        </w:rPr>
        <w:t>- свыше 15 лет – 15 процентов должностного оклада.</w:t>
      </w:r>
    </w:p>
    <w:p w:rsidR="00D84E76" w:rsidRPr="00B855EE" w:rsidRDefault="00D84E76" w:rsidP="00D84E76">
      <w:pPr>
        <w:shd w:val="clear" w:color="auto" w:fill="FFFFFF"/>
        <w:ind w:right="20" w:firstLine="851"/>
        <w:jc w:val="both"/>
        <w:rPr>
          <w:bCs/>
          <w:sz w:val="26"/>
          <w:szCs w:val="26"/>
          <w:shd w:val="clear" w:color="auto" w:fill="FFFFFF"/>
        </w:rPr>
      </w:pPr>
      <w:r w:rsidRPr="00B855EE">
        <w:rPr>
          <w:bCs/>
          <w:sz w:val="26"/>
          <w:szCs w:val="26"/>
          <w:shd w:val="clear" w:color="auto" w:fill="FFFFFF"/>
        </w:rPr>
        <w:t xml:space="preserve">Надбавка за стаж начисляется в процентах от должностного оклада и выплачивается одновременно с заработной платой. </w:t>
      </w:r>
    </w:p>
    <w:p w:rsidR="00D84E76" w:rsidRPr="00B855EE" w:rsidRDefault="00D84E76" w:rsidP="00D84E76">
      <w:pPr>
        <w:shd w:val="clear" w:color="auto" w:fill="FFFFFF"/>
        <w:ind w:right="20" w:firstLine="851"/>
        <w:jc w:val="both"/>
        <w:rPr>
          <w:bCs/>
          <w:sz w:val="26"/>
          <w:szCs w:val="26"/>
          <w:shd w:val="clear" w:color="auto" w:fill="FFFFFF"/>
        </w:rPr>
      </w:pPr>
      <w:r w:rsidRPr="00B855EE">
        <w:rPr>
          <w:bCs/>
          <w:sz w:val="26"/>
          <w:szCs w:val="26"/>
          <w:shd w:val="clear" w:color="auto" w:fill="FFFFFF"/>
        </w:rPr>
        <w:t>Надбавка за стаж выплачивается с момента возникновения права на назначение этой надбавки. Надбавка за стаж учитывается во всех случаях исчисления среднего заработка.</w:t>
      </w:r>
    </w:p>
    <w:p w:rsidR="00D84E76" w:rsidRPr="00B855EE" w:rsidRDefault="00D84E76" w:rsidP="00D84E76">
      <w:pPr>
        <w:ind w:right="20" w:firstLine="851"/>
        <w:jc w:val="both"/>
        <w:rPr>
          <w:bCs/>
          <w:sz w:val="26"/>
          <w:szCs w:val="26"/>
          <w:shd w:val="clear" w:color="auto" w:fill="FFFFFF"/>
        </w:rPr>
      </w:pPr>
      <w:r w:rsidRPr="00B855EE">
        <w:rPr>
          <w:bCs/>
          <w:sz w:val="26"/>
          <w:szCs w:val="26"/>
          <w:shd w:val="clear" w:color="auto" w:fill="FFFFFF"/>
        </w:rPr>
        <w:t xml:space="preserve">Выплата надбавки за стаж производится на основании приказа (распоряжения) руководителя </w:t>
      </w:r>
      <w:r>
        <w:rPr>
          <w:bCs/>
          <w:sz w:val="26"/>
          <w:szCs w:val="26"/>
          <w:shd w:val="clear" w:color="auto" w:fill="FFFFFF"/>
        </w:rPr>
        <w:t>органа местного самоуправления</w:t>
      </w:r>
      <w:r w:rsidRPr="00B855EE">
        <w:rPr>
          <w:bCs/>
          <w:sz w:val="26"/>
          <w:szCs w:val="26"/>
          <w:shd w:val="clear" w:color="auto" w:fill="FFFFFF"/>
        </w:rPr>
        <w:t>.</w:t>
      </w:r>
    </w:p>
    <w:p w:rsidR="00D84E76" w:rsidRPr="00B855EE" w:rsidRDefault="00D84E76" w:rsidP="00D84E76">
      <w:pPr>
        <w:ind w:right="20" w:firstLine="851"/>
        <w:jc w:val="both"/>
        <w:rPr>
          <w:bCs/>
          <w:sz w:val="26"/>
          <w:szCs w:val="26"/>
          <w:shd w:val="clear" w:color="auto" w:fill="FFFFFF"/>
        </w:rPr>
      </w:pPr>
      <w:r w:rsidRPr="00B855EE">
        <w:rPr>
          <w:b/>
          <w:bCs/>
          <w:sz w:val="26"/>
          <w:szCs w:val="26"/>
          <w:shd w:val="clear" w:color="auto" w:fill="FFFFFF"/>
        </w:rPr>
        <w:t>9.</w:t>
      </w:r>
      <w:r w:rsidRPr="00B855EE">
        <w:rPr>
          <w:bCs/>
          <w:sz w:val="26"/>
          <w:szCs w:val="26"/>
          <w:shd w:val="clear" w:color="auto" w:fill="FFFFFF"/>
        </w:rPr>
        <w:t xml:space="preserve"> За безупречное и эффективное исполнение трудовых обязанностей к работнику по решению руководителя </w:t>
      </w:r>
      <w:r>
        <w:rPr>
          <w:bCs/>
          <w:sz w:val="26"/>
          <w:szCs w:val="26"/>
          <w:shd w:val="clear" w:color="auto" w:fill="FFFFFF"/>
        </w:rPr>
        <w:t>органа местного самоуправления</w:t>
      </w:r>
      <w:r w:rsidRPr="00B855EE">
        <w:rPr>
          <w:bCs/>
          <w:sz w:val="26"/>
          <w:szCs w:val="26"/>
          <w:shd w:val="clear" w:color="auto" w:fill="FFFFFF"/>
        </w:rPr>
        <w:t xml:space="preserve"> в пределах средств фонда оплаты труда может быть применен следующий вид поощрения - выдача денежной премии.</w:t>
      </w:r>
    </w:p>
    <w:p w:rsidR="00D84E76" w:rsidRPr="00B855EE" w:rsidRDefault="00D84E76" w:rsidP="00D84E76">
      <w:pPr>
        <w:ind w:right="20" w:firstLine="851"/>
        <w:jc w:val="both"/>
        <w:rPr>
          <w:bCs/>
          <w:sz w:val="26"/>
          <w:szCs w:val="26"/>
          <w:shd w:val="clear" w:color="auto" w:fill="FFFFFF"/>
        </w:rPr>
      </w:pPr>
      <w:r w:rsidRPr="00B855EE">
        <w:rPr>
          <w:bCs/>
          <w:sz w:val="26"/>
          <w:szCs w:val="26"/>
          <w:shd w:val="clear" w:color="auto" w:fill="FFFFFF"/>
        </w:rPr>
        <w:t>Указанная денежная премия учитывается во всех случаях исчисления среднего заработка.</w:t>
      </w:r>
    </w:p>
    <w:p w:rsidR="00D84E76" w:rsidRPr="00B855EE" w:rsidRDefault="00D84E76" w:rsidP="00D84E76">
      <w:pPr>
        <w:spacing w:after="200" w:line="276" w:lineRule="auto"/>
        <w:rPr>
          <w:rFonts w:eastAsia="Calibri"/>
          <w:bCs/>
          <w:sz w:val="26"/>
          <w:szCs w:val="26"/>
          <w:shd w:val="clear" w:color="auto" w:fill="FFFFFF"/>
        </w:rPr>
      </w:pPr>
    </w:p>
    <w:p w:rsidR="00D84E76" w:rsidRPr="00B855EE" w:rsidRDefault="00D84E76" w:rsidP="00D84E76">
      <w:pPr>
        <w:ind w:right="20" w:firstLine="851"/>
        <w:jc w:val="both"/>
        <w:rPr>
          <w:bCs/>
          <w:sz w:val="26"/>
          <w:szCs w:val="26"/>
          <w:shd w:val="clear" w:color="auto" w:fill="FFFFFF"/>
        </w:rPr>
      </w:pPr>
    </w:p>
    <w:p w:rsidR="00D84E76" w:rsidRPr="00B8680C" w:rsidRDefault="00D84E76" w:rsidP="00D84E76">
      <w:pPr>
        <w:tabs>
          <w:tab w:val="left" w:pos="0"/>
        </w:tabs>
        <w:jc w:val="both"/>
        <w:rPr>
          <w:sz w:val="24"/>
          <w:szCs w:val="24"/>
        </w:rPr>
      </w:pPr>
    </w:p>
    <w:p w:rsidR="00447682" w:rsidRDefault="00447682">
      <w:bookmarkStart w:id="2" w:name="_GoBack"/>
      <w:bookmarkEnd w:id="2"/>
    </w:p>
    <w:sectPr w:rsidR="00447682" w:rsidSect="00F87043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30C" w:rsidRPr="00242B4E" w:rsidRDefault="00D84E76" w:rsidP="00242B4E">
    <w:pPr>
      <w:pStyle w:val="a6"/>
      <w:jc w:val="right"/>
      <w:rPr>
        <w:sz w:val="24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34875"/>
    <w:multiLevelType w:val="hybridMultilevel"/>
    <w:tmpl w:val="BCF81414"/>
    <w:lvl w:ilvl="0" w:tplc="900EE79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76"/>
    <w:rsid w:val="00447682"/>
    <w:rsid w:val="00D8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84E76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4E7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D84E76"/>
    <w:pPr>
      <w:ind w:left="720" w:firstLine="567"/>
      <w:contextualSpacing/>
      <w:jc w:val="both"/>
    </w:pPr>
    <w:rPr>
      <w:rFonts w:ascii="Arial" w:hAnsi="Arial"/>
      <w:sz w:val="24"/>
      <w:szCs w:val="24"/>
    </w:rPr>
  </w:style>
  <w:style w:type="paragraph" w:styleId="a4">
    <w:name w:val="header"/>
    <w:basedOn w:val="a"/>
    <w:link w:val="a5"/>
    <w:rsid w:val="00D84E7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D84E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5">
    <w:name w:val="Font Style15"/>
    <w:uiPriority w:val="99"/>
    <w:rsid w:val="00D84E76"/>
    <w:rPr>
      <w:rFonts w:ascii="Times New Roman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84E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4E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84E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4E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84E76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4E7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D84E76"/>
    <w:pPr>
      <w:ind w:left="720" w:firstLine="567"/>
      <w:contextualSpacing/>
      <w:jc w:val="both"/>
    </w:pPr>
    <w:rPr>
      <w:rFonts w:ascii="Arial" w:hAnsi="Arial"/>
      <w:sz w:val="24"/>
      <w:szCs w:val="24"/>
    </w:rPr>
  </w:style>
  <w:style w:type="paragraph" w:styleId="a4">
    <w:name w:val="header"/>
    <w:basedOn w:val="a"/>
    <w:link w:val="a5"/>
    <w:rsid w:val="00D84E7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D84E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5">
    <w:name w:val="Font Style15"/>
    <w:uiPriority w:val="99"/>
    <w:rsid w:val="00D84E76"/>
    <w:rPr>
      <w:rFonts w:ascii="Times New Roman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84E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4E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84E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4E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2018-10-26T06:58:00Z</dcterms:created>
  <dcterms:modified xsi:type="dcterms:W3CDTF">2018-10-26T06:58:00Z</dcterms:modified>
</cp:coreProperties>
</file>