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65" w:rsidRPr="001729B8" w:rsidRDefault="00FC5FA6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B74F65" w:rsidRPr="001729B8" w:rsidTr="0046401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74F65" w:rsidRPr="00C93D0D" w:rsidRDefault="00B74F65" w:rsidP="00464019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B74F65" w:rsidRPr="00B74F65" w:rsidRDefault="00B74F65" w:rsidP="00D27D82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32"/>
                <w:szCs w:val="18"/>
              </w:rPr>
              <w:t>ПОСТАНОВЛ</w:t>
            </w:r>
            <w:r w:rsidRPr="001729B8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ЕНИЕ № 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</w:t>
            </w:r>
            <w:r w:rsidR="00D27D82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5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.10-1</w:t>
            </w:r>
          </w:p>
        </w:tc>
      </w:tr>
    </w:tbl>
    <w:p w:rsidR="00B74F65" w:rsidRDefault="00B74F65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AC329E" w:rsidRPr="00AC329E" w:rsidRDefault="00AC329E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B74F65" w:rsidRPr="000705ED" w:rsidRDefault="005F3E2F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="00B74F65" w:rsidRPr="000705ED">
        <w:rPr>
          <w:rFonts w:ascii="Times New Roman" w:hAnsi="Times New Roman"/>
          <w:sz w:val="26"/>
          <w:szCs w:val="26"/>
        </w:rPr>
        <w:t xml:space="preserve">   </w:t>
      </w:r>
      <w:r w:rsidRP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4F65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>о</w:t>
      </w:r>
      <w:r w:rsidR="00B74F65" w:rsidRPr="000705ED">
        <w:rPr>
          <w:rFonts w:ascii="Times New Roman" w:hAnsi="Times New Roman"/>
          <w:sz w:val="26"/>
          <w:szCs w:val="26"/>
        </w:rPr>
        <w:t xml:space="preserve">т </w:t>
      </w:r>
      <w:r w:rsidR="00FC5FA6">
        <w:rPr>
          <w:rFonts w:ascii="Times New Roman" w:hAnsi="Times New Roman"/>
          <w:sz w:val="26"/>
          <w:szCs w:val="26"/>
          <w:lang w:val="ru-RU"/>
        </w:rPr>
        <w:t>0</w:t>
      </w:r>
      <w:r w:rsidR="00D27D82">
        <w:rPr>
          <w:rFonts w:ascii="Times New Roman" w:hAnsi="Times New Roman"/>
          <w:sz w:val="26"/>
          <w:szCs w:val="26"/>
          <w:lang w:val="ru-RU"/>
        </w:rPr>
        <w:t>5</w:t>
      </w:r>
      <w:r w:rsidR="00B74F65" w:rsidRPr="000705ED">
        <w:rPr>
          <w:rFonts w:ascii="Times New Roman" w:hAnsi="Times New Roman"/>
          <w:sz w:val="26"/>
          <w:szCs w:val="26"/>
        </w:rPr>
        <w:t xml:space="preserve"> </w:t>
      </w:r>
      <w:r w:rsidR="00FC5FA6">
        <w:rPr>
          <w:rFonts w:ascii="Times New Roman" w:hAnsi="Times New Roman"/>
          <w:sz w:val="26"/>
          <w:szCs w:val="26"/>
          <w:lang w:val="ru-RU"/>
        </w:rPr>
        <w:t>октября</w:t>
      </w:r>
      <w:r w:rsidR="00B74F65" w:rsidRPr="000705ED">
        <w:rPr>
          <w:rFonts w:ascii="Times New Roman" w:hAnsi="Times New Roman"/>
          <w:sz w:val="26"/>
          <w:szCs w:val="26"/>
        </w:rPr>
        <w:t xml:space="preserve"> 20</w:t>
      </w:r>
      <w:r w:rsidR="00FC5FA6">
        <w:rPr>
          <w:rFonts w:ascii="Times New Roman" w:hAnsi="Times New Roman"/>
          <w:sz w:val="26"/>
          <w:szCs w:val="26"/>
          <w:lang w:val="ru-RU"/>
        </w:rPr>
        <w:t>20</w:t>
      </w:r>
      <w:r w:rsidR="00B74F65" w:rsidRPr="000705ED">
        <w:rPr>
          <w:rFonts w:ascii="Times New Roman" w:hAnsi="Times New Roman"/>
          <w:sz w:val="26"/>
          <w:szCs w:val="26"/>
        </w:rPr>
        <w:t xml:space="preserve"> года</w:t>
      </w:r>
    </w:p>
    <w:p w:rsidR="00B74F65" w:rsidRPr="000705ED" w:rsidRDefault="00B74F65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29E" w:rsidRPr="000705ED" w:rsidRDefault="00AC329E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5065" w:rsidRPr="000705ED" w:rsidRDefault="00FC5FA6" w:rsidP="00CA4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5FA6">
        <w:rPr>
          <w:rFonts w:ascii="Times New Roman" w:hAnsi="Times New Roman"/>
          <w:b/>
          <w:sz w:val="26"/>
          <w:szCs w:val="26"/>
        </w:rPr>
        <w:t xml:space="preserve">«Об утверждении Положения об организации благоустройства и осуществлению работ в сфере озеленения на территории МО </w:t>
      </w:r>
      <w:r>
        <w:rPr>
          <w:rFonts w:ascii="Times New Roman" w:hAnsi="Times New Roman"/>
          <w:b/>
          <w:sz w:val="26"/>
          <w:szCs w:val="26"/>
        </w:rPr>
        <w:t>Адмиралтейский округ</w:t>
      </w:r>
      <w:r w:rsidRPr="00FC5FA6">
        <w:rPr>
          <w:rFonts w:ascii="Times New Roman" w:hAnsi="Times New Roman"/>
          <w:b/>
          <w:sz w:val="26"/>
          <w:szCs w:val="26"/>
        </w:rPr>
        <w:t>»</w:t>
      </w:r>
    </w:p>
    <w:p w:rsidR="00495065" w:rsidRPr="000705ED" w:rsidRDefault="00495065" w:rsidP="004950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29E" w:rsidRPr="000705ED" w:rsidRDefault="00AC329E" w:rsidP="004950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5FA6" w:rsidRPr="00FC5FA6" w:rsidRDefault="00FC5FA6" w:rsidP="00FC5FA6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C5FA6">
        <w:rPr>
          <w:rFonts w:ascii="Times New Roman" w:hAnsi="Times New Roman"/>
          <w:sz w:val="26"/>
          <w:szCs w:val="26"/>
        </w:rPr>
        <w:t xml:space="preserve">В соответствии с положениями Федерального закона «Об общих принципах организации местного самоуправления в Российской Федерации», Закона Санкт-Петербурга «Об организации местного самоуправления в                        Санкт-Петербурге», Устава МО </w:t>
      </w:r>
      <w:r>
        <w:rPr>
          <w:rFonts w:ascii="Times New Roman" w:hAnsi="Times New Roman"/>
          <w:sz w:val="26"/>
          <w:szCs w:val="26"/>
        </w:rPr>
        <w:t>Адмиралтейский округ</w:t>
      </w:r>
      <w:r w:rsidRPr="00FC5F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FC5FA6">
        <w:rPr>
          <w:rFonts w:ascii="Times New Roman" w:hAnsi="Times New Roman"/>
          <w:sz w:val="26"/>
          <w:szCs w:val="26"/>
        </w:rPr>
        <w:t xml:space="preserve">естная </w:t>
      </w:r>
      <w:r>
        <w:rPr>
          <w:rFonts w:ascii="Times New Roman" w:hAnsi="Times New Roman"/>
          <w:sz w:val="26"/>
          <w:szCs w:val="26"/>
        </w:rPr>
        <w:t>А</w:t>
      </w:r>
      <w:r w:rsidRPr="00FC5FA6">
        <w:rPr>
          <w:rFonts w:ascii="Times New Roman" w:hAnsi="Times New Roman"/>
          <w:sz w:val="26"/>
          <w:szCs w:val="26"/>
        </w:rPr>
        <w:t xml:space="preserve">дминистрация МО </w:t>
      </w:r>
      <w:r>
        <w:rPr>
          <w:rFonts w:ascii="Times New Roman" w:hAnsi="Times New Roman"/>
          <w:sz w:val="26"/>
          <w:szCs w:val="26"/>
        </w:rPr>
        <w:t>Адмиралтейский округ</w:t>
      </w:r>
      <w:r w:rsidRPr="00FC5FA6">
        <w:rPr>
          <w:rFonts w:ascii="Times New Roman" w:hAnsi="Times New Roman"/>
          <w:sz w:val="26"/>
          <w:szCs w:val="26"/>
        </w:rPr>
        <w:t xml:space="preserve"> </w:t>
      </w:r>
      <w:r w:rsidRPr="00FC5FA6">
        <w:rPr>
          <w:rFonts w:ascii="Times New Roman" w:hAnsi="Times New Roman"/>
          <w:b/>
          <w:sz w:val="26"/>
          <w:szCs w:val="26"/>
        </w:rPr>
        <w:t>постановляет</w:t>
      </w:r>
      <w:r w:rsidRPr="00FC5FA6">
        <w:rPr>
          <w:rFonts w:ascii="Times New Roman" w:hAnsi="Times New Roman"/>
          <w:sz w:val="26"/>
          <w:szCs w:val="26"/>
        </w:rPr>
        <w:t xml:space="preserve">: </w:t>
      </w:r>
    </w:p>
    <w:p w:rsidR="00FC5FA6" w:rsidRPr="00FC5FA6" w:rsidRDefault="00FC5FA6" w:rsidP="00FC5FA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5FA6">
        <w:rPr>
          <w:rFonts w:ascii="Times New Roman" w:hAnsi="Times New Roman"/>
          <w:sz w:val="26"/>
          <w:szCs w:val="26"/>
          <w:lang w:eastAsia="en-US"/>
        </w:rPr>
        <w:t xml:space="preserve">Утвердить Положение об организации благоустройства и осуществлению работ в сфере озеленения на территории МО </w:t>
      </w:r>
      <w:r>
        <w:rPr>
          <w:rFonts w:ascii="Times New Roman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настоящему Постановлению;</w:t>
      </w:r>
    </w:p>
    <w:p w:rsidR="00FC5FA6" w:rsidRPr="00FC5FA6" w:rsidRDefault="00FC5FA6" w:rsidP="00FC5FA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5FA6">
        <w:rPr>
          <w:rFonts w:ascii="Times New Roman" w:hAnsi="Times New Roman"/>
          <w:sz w:val="26"/>
          <w:szCs w:val="26"/>
          <w:lang w:eastAsia="en-US"/>
        </w:rPr>
        <w:t xml:space="preserve">Признать утратившим силу Постановление </w:t>
      </w:r>
      <w:r>
        <w:rPr>
          <w:rFonts w:ascii="Times New Roman" w:hAnsi="Times New Roman"/>
          <w:sz w:val="26"/>
          <w:szCs w:val="26"/>
          <w:lang w:eastAsia="en-US"/>
        </w:rPr>
        <w:t>м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естной 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дминистрации МО </w:t>
      </w:r>
      <w:r>
        <w:rPr>
          <w:rFonts w:ascii="Times New Roman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 от </w:t>
      </w:r>
      <w:r>
        <w:rPr>
          <w:rFonts w:ascii="Times New Roman" w:hAnsi="Times New Roman"/>
          <w:sz w:val="26"/>
          <w:szCs w:val="26"/>
          <w:lang w:eastAsia="en-US"/>
        </w:rPr>
        <w:t>31</w:t>
      </w:r>
      <w:r w:rsidRPr="00FC5FA6">
        <w:rPr>
          <w:rFonts w:ascii="Times New Roman" w:hAnsi="Times New Roman"/>
          <w:sz w:val="26"/>
          <w:szCs w:val="26"/>
          <w:lang w:eastAsia="en-US"/>
        </w:rPr>
        <w:t>.1</w:t>
      </w:r>
      <w:r>
        <w:rPr>
          <w:rFonts w:ascii="Times New Roman" w:hAnsi="Times New Roman"/>
          <w:sz w:val="26"/>
          <w:szCs w:val="26"/>
          <w:lang w:eastAsia="en-US"/>
        </w:rPr>
        <w:t>2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.2014 № </w:t>
      </w:r>
      <w:r>
        <w:rPr>
          <w:rFonts w:ascii="Times New Roman" w:hAnsi="Times New Roman"/>
          <w:sz w:val="26"/>
          <w:szCs w:val="26"/>
          <w:lang w:eastAsia="en-US"/>
        </w:rPr>
        <w:t>98</w:t>
      </w:r>
      <w:r w:rsidRPr="00FC5FA6">
        <w:rPr>
          <w:rFonts w:ascii="Times New Roman" w:hAnsi="Times New Roman"/>
          <w:sz w:val="26"/>
          <w:szCs w:val="26"/>
          <w:lang w:eastAsia="en-US"/>
        </w:rPr>
        <w:t xml:space="preserve">; </w:t>
      </w:r>
    </w:p>
    <w:p w:rsidR="00FC5FA6" w:rsidRPr="00FC5FA6" w:rsidRDefault="00FC5FA6" w:rsidP="00FC5FA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C5FA6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12753" w:rsidRPr="000705ED" w:rsidRDefault="00212753" w:rsidP="00212753">
      <w:pPr>
        <w:spacing w:after="0" w:line="240" w:lineRule="auto"/>
        <w:ind w:left="360" w:right="-5"/>
        <w:rPr>
          <w:rFonts w:ascii="Times New Roman" w:hAnsi="Times New Roman"/>
          <w:sz w:val="26"/>
          <w:szCs w:val="26"/>
        </w:rPr>
      </w:pPr>
    </w:p>
    <w:p w:rsidR="00394BC2" w:rsidRPr="000705ED" w:rsidRDefault="00394BC2" w:rsidP="00212753">
      <w:pPr>
        <w:spacing w:after="0" w:line="240" w:lineRule="auto"/>
        <w:ind w:left="360" w:right="-5"/>
        <w:rPr>
          <w:rFonts w:ascii="Times New Roman" w:hAnsi="Times New Roman"/>
          <w:sz w:val="26"/>
          <w:szCs w:val="26"/>
        </w:rPr>
      </w:pPr>
    </w:p>
    <w:p w:rsidR="00394BC2" w:rsidRPr="000705ED" w:rsidRDefault="00394BC2" w:rsidP="00212753">
      <w:pPr>
        <w:spacing w:after="0" w:line="240" w:lineRule="auto"/>
        <w:ind w:left="360" w:right="-5"/>
        <w:rPr>
          <w:rFonts w:ascii="Times New Roman" w:hAnsi="Times New Roman"/>
          <w:sz w:val="26"/>
          <w:szCs w:val="26"/>
        </w:rPr>
      </w:pPr>
    </w:p>
    <w:p w:rsidR="00394BC2" w:rsidRPr="000705ED" w:rsidRDefault="00394BC2" w:rsidP="00212753">
      <w:pPr>
        <w:spacing w:after="0" w:line="240" w:lineRule="auto"/>
        <w:ind w:left="360" w:right="-5"/>
        <w:rPr>
          <w:rFonts w:ascii="Times New Roman" w:hAnsi="Times New Roman"/>
          <w:sz w:val="26"/>
          <w:szCs w:val="26"/>
        </w:rPr>
      </w:pPr>
    </w:p>
    <w:p w:rsidR="00212753" w:rsidRPr="000705ED" w:rsidRDefault="007E730A" w:rsidP="0032227F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>Глава</w:t>
      </w:r>
      <w:r w:rsidR="00212753" w:rsidRPr="000705ED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212753" w:rsidRPr="000705ED" w:rsidRDefault="00212753" w:rsidP="0032227F">
      <w:pPr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МО Адмиралтейский округ                                              </w:t>
      </w:r>
      <w:r w:rsidR="0032227F" w:rsidRPr="000705ED">
        <w:rPr>
          <w:rFonts w:ascii="Times New Roman" w:hAnsi="Times New Roman"/>
          <w:sz w:val="26"/>
          <w:szCs w:val="26"/>
        </w:rPr>
        <w:t xml:space="preserve">             </w:t>
      </w:r>
      <w:r w:rsidRPr="000705ED">
        <w:rPr>
          <w:rFonts w:ascii="Times New Roman" w:hAnsi="Times New Roman"/>
          <w:sz w:val="26"/>
          <w:szCs w:val="26"/>
        </w:rPr>
        <w:t xml:space="preserve">               </w:t>
      </w:r>
      <w:r w:rsidR="007E730A" w:rsidRPr="000705ED">
        <w:rPr>
          <w:rFonts w:ascii="Times New Roman" w:hAnsi="Times New Roman"/>
          <w:sz w:val="26"/>
          <w:szCs w:val="26"/>
        </w:rPr>
        <w:t>Н.В. Крылов</w:t>
      </w:r>
    </w:p>
    <w:p w:rsidR="00AC329E" w:rsidRPr="000705ED" w:rsidRDefault="009B3DD5" w:rsidP="00FC5FA6">
      <w:pPr>
        <w:spacing w:after="0" w:line="240" w:lineRule="auto"/>
        <w:ind w:left="4248" w:right="-5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0"/>
        </w:rPr>
        <w:br w:type="page"/>
      </w:r>
      <w:r w:rsidR="009A24C8" w:rsidRPr="000705ED">
        <w:rPr>
          <w:rFonts w:ascii="Times New Roman" w:hAnsi="Times New Roman"/>
          <w:b/>
          <w:sz w:val="26"/>
          <w:szCs w:val="26"/>
        </w:rPr>
        <w:lastRenderedPageBreak/>
        <w:t>Приложение</w:t>
      </w:r>
      <w:r w:rsidR="009A24C8" w:rsidRPr="000705ED">
        <w:rPr>
          <w:rFonts w:ascii="Times New Roman" w:hAnsi="Times New Roman"/>
          <w:sz w:val="26"/>
          <w:szCs w:val="26"/>
        </w:rPr>
        <w:t xml:space="preserve">  к Постановлению</w:t>
      </w:r>
      <w:r w:rsidR="00A4081D" w:rsidRPr="000705ED">
        <w:rPr>
          <w:rFonts w:ascii="Times New Roman" w:hAnsi="Times New Roman"/>
          <w:sz w:val="26"/>
          <w:szCs w:val="26"/>
        </w:rPr>
        <w:t xml:space="preserve"> </w:t>
      </w:r>
    </w:p>
    <w:p w:rsidR="00A4081D" w:rsidRPr="000705ED" w:rsidRDefault="00A4081D" w:rsidP="00FC5FA6">
      <w:pPr>
        <w:spacing w:after="0" w:line="240" w:lineRule="auto"/>
        <w:ind w:left="4248" w:right="-5" w:firstLine="708"/>
        <w:jc w:val="both"/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местной Администрации </w:t>
      </w:r>
    </w:p>
    <w:p w:rsidR="00AC329E" w:rsidRPr="000705ED" w:rsidRDefault="00A4081D" w:rsidP="00FC5FA6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>МО Адмиралтейский округ</w:t>
      </w:r>
      <w:r w:rsidR="009A24C8" w:rsidRPr="000705ED">
        <w:rPr>
          <w:rFonts w:ascii="Times New Roman" w:hAnsi="Times New Roman"/>
          <w:sz w:val="26"/>
          <w:szCs w:val="26"/>
        </w:rPr>
        <w:t xml:space="preserve"> </w:t>
      </w:r>
    </w:p>
    <w:p w:rsidR="009A24C8" w:rsidRPr="000705ED" w:rsidRDefault="009A24C8" w:rsidP="00FC5FA6">
      <w:pPr>
        <w:spacing w:after="0" w:line="240" w:lineRule="auto"/>
        <w:ind w:left="4956"/>
        <w:jc w:val="both"/>
        <w:rPr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от </w:t>
      </w:r>
      <w:r w:rsidR="00FC5FA6">
        <w:rPr>
          <w:rFonts w:ascii="Times New Roman" w:hAnsi="Times New Roman"/>
          <w:sz w:val="26"/>
          <w:szCs w:val="26"/>
        </w:rPr>
        <w:t>0</w:t>
      </w:r>
      <w:r w:rsidR="00D27D82">
        <w:rPr>
          <w:rFonts w:ascii="Times New Roman" w:hAnsi="Times New Roman"/>
          <w:sz w:val="26"/>
          <w:szCs w:val="26"/>
        </w:rPr>
        <w:t>5</w:t>
      </w:r>
      <w:r w:rsidR="00C71CFD" w:rsidRPr="000705ED">
        <w:rPr>
          <w:rFonts w:ascii="Times New Roman" w:hAnsi="Times New Roman"/>
          <w:sz w:val="26"/>
          <w:szCs w:val="26"/>
        </w:rPr>
        <w:t xml:space="preserve"> </w:t>
      </w:r>
      <w:r w:rsidR="00FC5FA6">
        <w:rPr>
          <w:rFonts w:ascii="Times New Roman" w:hAnsi="Times New Roman"/>
          <w:sz w:val="26"/>
          <w:szCs w:val="26"/>
        </w:rPr>
        <w:t>октября</w:t>
      </w:r>
      <w:r w:rsidR="005F3E2F" w:rsidRPr="000705ED">
        <w:rPr>
          <w:rFonts w:ascii="Times New Roman" w:hAnsi="Times New Roman"/>
          <w:sz w:val="26"/>
          <w:szCs w:val="26"/>
        </w:rPr>
        <w:t xml:space="preserve"> </w:t>
      </w:r>
      <w:r w:rsidR="00A4081D" w:rsidRPr="000705ED">
        <w:rPr>
          <w:rFonts w:ascii="Times New Roman" w:hAnsi="Times New Roman"/>
          <w:sz w:val="26"/>
          <w:szCs w:val="26"/>
        </w:rPr>
        <w:t>20</w:t>
      </w:r>
      <w:r w:rsidR="00FC5FA6">
        <w:rPr>
          <w:rFonts w:ascii="Times New Roman" w:hAnsi="Times New Roman"/>
          <w:sz w:val="26"/>
          <w:szCs w:val="26"/>
        </w:rPr>
        <w:t>20</w:t>
      </w:r>
      <w:r w:rsidR="00A4081D" w:rsidRPr="000705ED">
        <w:rPr>
          <w:rFonts w:ascii="Times New Roman" w:hAnsi="Times New Roman"/>
          <w:sz w:val="26"/>
          <w:szCs w:val="26"/>
        </w:rPr>
        <w:t xml:space="preserve"> года</w:t>
      </w:r>
      <w:r w:rsidR="00AD73E7" w:rsidRPr="000705ED">
        <w:rPr>
          <w:rFonts w:ascii="Times New Roman" w:hAnsi="Times New Roman"/>
          <w:sz w:val="26"/>
          <w:szCs w:val="26"/>
        </w:rPr>
        <w:t xml:space="preserve"> № </w:t>
      </w:r>
      <w:r w:rsidR="00FC5FA6">
        <w:rPr>
          <w:rFonts w:ascii="Times New Roman" w:hAnsi="Times New Roman"/>
          <w:sz w:val="26"/>
          <w:szCs w:val="26"/>
        </w:rPr>
        <w:t>0</w:t>
      </w:r>
      <w:r w:rsidR="00D27D82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FC5FA6">
        <w:rPr>
          <w:rFonts w:ascii="Times New Roman" w:hAnsi="Times New Roman"/>
          <w:sz w:val="26"/>
          <w:szCs w:val="26"/>
        </w:rPr>
        <w:t>.10-1</w:t>
      </w:r>
    </w:p>
    <w:p w:rsidR="009A24C8" w:rsidRPr="000705ED" w:rsidRDefault="009A24C8" w:rsidP="001A3C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607" w:rsidRPr="000705ED" w:rsidRDefault="00412607" w:rsidP="002C22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5FA6" w:rsidRPr="00FC5FA6" w:rsidRDefault="00FC5FA6" w:rsidP="00FC5F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C5FA6">
        <w:rPr>
          <w:rFonts w:ascii="Times New Roman" w:hAnsi="Times New Roman"/>
          <w:b/>
          <w:sz w:val="26"/>
          <w:szCs w:val="26"/>
          <w:lang w:eastAsia="en-US"/>
        </w:rPr>
        <w:t xml:space="preserve">ПОЛОЖЕНИЕ </w:t>
      </w:r>
    </w:p>
    <w:p w:rsidR="00FC5FA6" w:rsidRPr="00FC5FA6" w:rsidRDefault="00FC5FA6" w:rsidP="00FC5FA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C5FA6">
        <w:rPr>
          <w:rFonts w:ascii="Times New Roman" w:hAnsi="Times New Roman"/>
          <w:sz w:val="26"/>
          <w:szCs w:val="26"/>
          <w:lang w:eastAsia="en-US"/>
        </w:rPr>
        <w:t xml:space="preserve">об организации благоустройства и осуществлению работ в сфере озеленения </w:t>
      </w:r>
    </w:p>
    <w:p w:rsidR="00FC5FA6" w:rsidRPr="00FC5FA6" w:rsidRDefault="00FC5FA6" w:rsidP="00FC5FA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C5FA6">
        <w:rPr>
          <w:rFonts w:ascii="Times New Roman" w:hAnsi="Times New Roman"/>
          <w:sz w:val="26"/>
          <w:szCs w:val="26"/>
          <w:lang w:eastAsia="en-US"/>
        </w:rPr>
        <w:t xml:space="preserve">на территории МО </w:t>
      </w:r>
      <w:r>
        <w:rPr>
          <w:rFonts w:ascii="Times New Roman" w:hAnsi="Times New Roman"/>
          <w:sz w:val="26"/>
          <w:szCs w:val="26"/>
          <w:lang w:eastAsia="en-US"/>
        </w:rPr>
        <w:t>Адмиралтейский округ</w:t>
      </w:r>
    </w:p>
    <w:p w:rsidR="00FC5FA6" w:rsidRPr="00FC5FA6" w:rsidRDefault="00FC5FA6" w:rsidP="00FC5FA6">
      <w:pPr>
        <w:rPr>
          <w:rFonts w:eastAsia="Calibri"/>
          <w:lang w:eastAsia="en-US"/>
        </w:rPr>
      </w:pPr>
    </w:p>
    <w:p w:rsidR="00FC5FA6" w:rsidRPr="00FC5FA6" w:rsidRDefault="00FC5FA6" w:rsidP="00FC5FA6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Положение разработано в целях реализации </w:t>
      </w:r>
      <w:r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естной 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дминистрацией МО </w:t>
      </w:r>
      <w:r>
        <w:rPr>
          <w:rFonts w:ascii="Times New Roman" w:eastAsia="Calibri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вопросов местного значения, предусмотренных подпунктами 9 и 9-1 пункта 2 статьи 10 Закона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>Санкт-Петербурга от 23.09.2009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>№ 420-79 «Об организации местного самоуправления в Санкт-Петербурге».</w:t>
      </w:r>
    </w:p>
    <w:p w:rsidR="00FC5FA6" w:rsidRPr="00FC5FA6" w:rsidRDefault="00FC5FA6" w:rsidP="00FC5FA6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вопроса местного значения </w:t>
      </w:r>
      <w:r w:rsidRPr="00FC5FA6">
        <w:rPr>
          <w:rFonts w:ascii="Times New Roman" w:eastAsia="Calibri" w:hAnsi="Times New Roman"/>
          <w:i/>
          <w:sz w:val="26"/>
          <w:szCs w:val="26"/>
          <w:lang w:eastAsia="en-US"/>
        </w:rPr>
        <w:t>«организация благоустройства территории муниципального образования муниципальный округ Адмиралтейский округ»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включает в себя: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а) обеспечение проектирования благоустройства при размещении элементов благоустройства, указанных в подпунктах г) – ж) настоящего пункта;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д)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</w:t>
      </w:r>
      <w:proofErr w:type="gramEnd"/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е)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ж)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C5FA6" w:rsidRPr="00FC5FA6" w:rsidRDefault="00FC5FA6" w:rsidP="00FC5FA6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Реализация вопроса местного </w:t>
      </w:r>
      <w:r w:rsidRPr="00FC5FA6">
        <w:rPr>
          <w:rFonts w:ascii="Times New Roman" w:eastAsia="Calibri" w:hAnsi="Times New Roman"/>
          <w:i/>
          <w:sz w:val="26"/>
          <w:szCs w:val="26"/>
          <w:lang w:eastAsia="en-US"/>
        </w:rPr>
        <w:t>«осуществление работ в сфере озеленения на территории муниципального образования муниципальный округ Адмиралтейский округ»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включает в себя: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б)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в) проведение </w:t>
      </w:r>
      <w:proofErr w:type="gramStart"/>
      <w:r w:rsidRPr="00FC5FA6">
        <w:rPr>
          <w:rFonts w:ascii="Times New Roman" w:eastAsia="Calibri" w:hAnsi="Times New Roman"/>
          <w:sz w:val="26"/>
          <w:szCs w:val="26"/>
          <w:lang w:eastAsia="en-US"/>
        </w:rPr>
        <w:t>паспортизации территорий зеленых насаждений общего пользования местного значения</w:t>
      </w:r>
      <w:proofErr w:type="gramEnd"/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3.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Деятельность по реализации вопроса местного значения, предусмотренного пунктом 1 настоящего Положения, направлена на достижение следующих целей и задач: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а) обеспечение благоприятных условий проживания для жителей муниципального образования; 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б) создание условий для отдыха и занятия спортом на территории муниципального образования;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в) формирование комфортной городской среды и благоприятных условий для жизнедеятельности населения муниципального образования;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г) обеспечение доступности городской среды для маломобильных групп населения на территориях дворов муниципального образования;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д) создание комфортных условий для отдыха на территории муниципального образования;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е) обеспечение чистоты и порядка на территориях дворов, расположенных на территории муниципального образования.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4.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Деятельность по реализации вопроса местного значения, предусмотренного пунктом 2 настоящего Положения, направлена на достижение следующих целей и задач: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а) обеспечение благоприятных условий проживания для жителей муниципального образования; 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б) создание комфортных условий для отдыха на территории муниципального образования;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в) обеспечение сохранности и восстановление зелёных насаждений на территории муниципального образования;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t>г) формирование у населения муниципального образования бережного отношения к зеленым насаждениям;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sz w:val="26"/>
          <w:szCs w:val="26"/>
          <w:lang w:eastAsia="en-US"/>
        </w:rPr>
        <w:lastRenderedPageBreak/>
        <w:t>д) обеспечение чистоты и порядка на территориях зеленых насаждений общего пользования местного значения (включая расположенных на них элементов благоустройства), расположенных на территории муниципального образования.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5.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Реализация вопросов местного значения, предусмотренных пунктами 1 и 2 настоящего Положения, осуществляется на основании ежегодно разрабатываемой и утверждаемой местной администрацией муниципальной программы по каждому из них.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6.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Муниципальная программа формируется на срок, соответствующий сроку действия решения Муниципального Совета МО </w:t>
      </w:r>
      <w:r>
        <w:rPr>
          <w:rFonts w:ascii="Times New Roman" w:eastAsia="Calibri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об утверждении местного бюджета на очередной финансовый год и на плановый период.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7.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Муниципальная программа формируется с момента вступления в силу правового акта местной администрации о начале подготовки проекта местного бюджета на очередной финансовый год.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8.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При формировании муниципальной программы подлежат учету предложения жителей муниципального образования, а также предложения органов государственной власти, общественных объединений, граждан и юридических лиц,  поступившие в местную администрацию. При необходимости муниципальная программа корректируется в процессе ее исполнения.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9.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>Муниципальная программа содержит перечень запланированных работ, определяет сроки и место их проведения, расходы на их проведение.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10.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Проведение работ осуществляется посредством заключения муниципальных контрактов.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11.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Сформированная муниципальная программа утверждается местной администрацией до дня внесения на рассмотрение Муниципального Совета МО </w:t>
      </w:r>
      <w:r>
        <w:rPr>
          <w:rFonts w:ascii="Times New Roman" w:eastAsia="Calibri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проекта решения о местном бюджете муниципального образования на очередной финансовый год.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12.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Финансирование мероприятий, предусмотренных программами, осуществляется за счет средств местного бюджета на соответствующий финансовый год, в том числе с учетом субсидии, предоставляемой местному бюджету из бюджета Санкт-Петербурга в порядке Закона Санкт-Петербурга от 23.09.2020 № 419-94 «О межбюджетных трансфертах бюджетам внутригородских муниципальных образований Санкт-Петербурга из бюджета Санкт-Петербурга».  </w:t>
      </w:r>
    </w:p>
    <w:p w:rsidR="00FC5FA6" w:rsidRPr="00FC5FA6" w:rsidRDefault="00FC5FA6" w:rsidP="00FC5FA6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FA6">
        <w:rPr>
          <w:rFonts w:ascii="Times New Roman" w:eastAsia="Calibri" w:hAnsi="Times New Roman"/>
          <w:b/>
          <w:sz w:val="26"/>
          <w:szCs w:val="26"/>
          <w:lang w:eastAsia="en-US"/>
        </w:rPr>
        <w:t>13.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gramStart"/>
      <w:r w:rsidRPr="00FC5FA6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FC5FA6">
        <w:rPr>
          <w:rFonts w:ascii="Times New Roman" w:eastAsia="Calibri" w:hAnsi="Times New Roman"/>
          <w:sz w:val="26"/>
          <w:szCs w:val="26"/>
          <w:lang w:eastAsia="en-US"/>
        </w:rPr>
        <w:t xml:space="preserve"> соблюдением настоящего Положения осуществляется в соответствии с действующим законодательством и Уставом МО </w:t>
      </w:r>
      <w:r>
        <w:rPr>
          <w:rFonts w:ascii="Times New Roman" w:eastAsia="Calibri" w:hAnsi="Times New Roman"/>
          <w:sz w:val="26"/>
          <w:szCs w:val="26"/>
          <w:lang w:eastAsia="en-US"/>
        </w:rPr>
        <w:t>Адмиралтейский округ</w:t>
      </w:r>
      <w:r w:rsidRPr="00FC5FA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E58C4" w:rsidRPr="000705ED" w:rsidRDefault="00CE58C4" w:rsidP="002C22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E58C4" w:rsidRPr="000705ED" w:rsidSect="00C93D0D">
      <w:pgSz w:w="11905" w:h="16838" w:code="9"/>
      <w:pgMar w:top="993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854"/>
    <w:multiLevelType w:val="hybridMultilevel"/>
    <w:tmpl w:val="5288B866"/>
    <w:lvl w:ilvl="0" w:tplc="A6580F1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0E2"/>
    <w:multiLevelType w:val="hybridMultilevel"/>
    <w:tmpl w:val="CF24354A"/>
    <w:lvl w:ilvl="0" w:tplc="D592F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419C"/>
    <w:multiLevelType w:val="hybridMultilevel"/>
    <w:tmpl w:val="632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8D1"/>
    <w:multiLevelType w:val="hybridMultilevel"/>
    <w:tmpl w:val="7E8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5581"/>
    <w:multiLevelType w:val="hybridMultilevel"/>
    <w:tmpl w:val="7BE47BDA"/>
    <w:lvl w:ilvl="0" w:tplc="EF005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4"/>
    <w:rsid w:val="000172BE"/>
    <w:rsid w:val="00037A9E"/>
    <w:rsid w:val="000705ED"/>
    <w:rsid w:val="00090407"/>
    <w:rsid w:val="000D2AC4"/>
    <w:rsid w:val="00110CB3"/>
    <w:rsid w:val="001A3CE3"/>
    <w:rsid w:val="001D40C5"/>
    <w:rsid w:val="0021186F"/>
    <w:rsid w:val="00212753"/>
    <w:rsid w:val="00265137"/>
    <w:rsid w:val="002842E3"/>
    <w:rsid w:val="00284534"/>
    <w:rsid w:val="002C225E"/>
    <w:rsid w:val="0032227F"/>
    <w:rsid w:val="00354C7B"/>
    <w:rsid w:val="003825D7"/>
    <w:rsid w:val="00394BC2"/>
    <w:rsid w:val="003A34C8"/>
    <w:rsid w:val="00404F18"/>
    <w:rsid w:val="00412607"/>
    <w:rsid w:val="0042145A"/>
    <w:rsid w:val="00464019"/>
    <w:rsid w:val="00466652"/>
    <w:rsid w:val="00495065"/>
    <w:rsid w:val="00576D27"/>
    <w:rsid w:val="00591159"/>
    <w:rsid w:val="005E64C9"/>
    <w:rsid w:val="005F3E2F"/>
    <w:rsid w:val="00611690"/>
    <w:rsid w:val="0069060F"/>
    <w:rsid w:val="00693830"/>
    <w:rsid w:val="006D6566"/>
    <w:rsid w:val="00702DC5"/>
    <w:rsid w:val="00743EF8"/>
    <w:rsid w:val="007E730A"/>
    <w:rsid w:val="0085326E"/>
    <w:rsid w:val="008D4E44"/>
    <w:rsid w:val="008E40F8"/>
    <w:rsid w:val="008F2D54"/>
    <w:rsid w:val="008F2EFD"/>
    <w:rsid w:val="009308B8"/>
    <w:rsid w:val="009517D7"/>
    <w:rsid w:val="009827C8"/>
    <w:rsid w:val="009A24C8"/>
    <w:rsid w:val="009B3DD5"/>
    <w:rsid w:val="009C7122"/>
    <w:rsid w:val="009F4BFC"/>
    <w:rsid w:val="00A05374"/>
    <w:rsid w:val="00A407F7"/>
    <w:rsid w:val="00A4081D"/>
    <w:rsid w:val="00AC329E"/>
    <w:rsid w:val="00AD6EE0"/>
    <w:rsid w:val="00AD73E7"/>
    <w:rsid w:val="00B10BA6"/>
    <w:rsid w:val="00B4532D"/>
    <w:rsid w:val="00B72D20"/>
    <w:rsid w:val="00B74F65"/>
    <w:rsid w:val="00BD7366"/>
    <w:rsid w:val="00C4520A"/>
    <w:rsid w:val="00C71CFD"/>
    <w:rsid w:val="00C77A4B"/>
    <w:rsid w:val="00C93D0D"/>
    <w:rsid w:val="00CA0E86"/>
    <w:rsid w:val="00CA4E6C"/>
    <w:rsid w:val="00CE57D9"/>
    <w:rsid w:val="00CE58C4"/>
    <w:rsid w:val="00CF4546"/>
    <w:rsid w:val="00D27D82"/>
    <w:rsid w:val="00DF2FA0"/>
    <w:rsid w:val="00E776C8"/>
    <w:rsid w:val="00EE0CF4"/>
    <w:rsid w:val="00EF0E8D"/>
    <w:rsid w:val="00EF2A10"/>
    <w:rsid w:val="00F52EF9"/>
    <w:rsid w:val="00F5540E"/>
    <w:rsid w:val="00F86E32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E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4E44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753"/>
    <w:pPr>
      <w:ind w:left="720"/>
      <w:contextualSpacing/>
    </w:pPr>
  </w:style>
  <w:style w:type="table" w:styleId="a6">
    <w:name w:val="Table Grid"/>
    <w:basedOn w:val="a1"/>
    <w:uiPriority w:val="59"/>
    <w:rsid w:val="00421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4F6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8">
    <w:name w:val="Верхний колонтитул Знак"/>
    <w:link w:val="a7"/>
    <w:rsid w:val="00B74F65"/>
    <w:rPr>
      <w:rFonts w:ascii="Baltica" w:hAnsi="Baltica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E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4E44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753"/>
    <w:pPr>
      <w:ind w:left="720"/>
      <w:contextualSpacing/>
    </w:pPr>
  </w:style>
  <w:style w:type="table" w:styleId="a6">
    <w:name w:val="Table Grid"/>
    <w:basedOn w:val="a1"/>
    <w:uiPriority w:val="59"/>
    <w:rsid w:val="00421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4F6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8">
    <w:name w:val="Верхний колонтитул Знак"/>
    <w:link w:val="a7"/>
    <w:rsid w:val="00B74F65"/>
    <w:rPr>
      <w:rFonts w:ascii="Baltica" w:hAnsi="Baltica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3</cp:revision>
  <cp:lastPrinted>2020-06-26T07:02:00Z</cp:lastPrinted>
  <dcterms:created xsi:type="dcterms:W3CDTF">2020-10-02T06:53:00Z</dcterms:created>
  <dcterms:modified xsi:type="dcterms:W3CDTF">2020-10-06T10:30:00Z</dcterms:modified>
</cp:coreProperties>
</file>